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698E" w14:textId="2E2060DC" w:rsidR="0038661A" w:rsidRPr="0056731D" w:rsidRDefault="0038661A" w:rsidP="0056731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 Narrow" w:hAnsi="Arial Narrow" w:cs="Times New Roman"/>
          <w:b/>
          <w:sz w:val="28"/>
        </w:rPr>
        <w:t xml:space="preserve">    </w:t>
      </w:r>
      <w:r w:rsidR="0056731D">
        <w:rPr>
          <w:rFonts w:ascii="Arial" w:hAnsi="Arial" w:cs="Arial"/>
          <w:sz w:val="24"/>
          <w:szCs w:val="24"/>
        </w:rPr>
        <w:t xml:space="preserve">Załącznik nr </w:t>
      </w:r>
      <w:r w:rsidR="0056731D">
        <w:rPr>
          <w:rFonts w:ascii="Arial" w:hAnsi="Arial" w:cs="Arial"/>
          <w:sz w:val="24"/>
          <w:szCs w:val="24"/>
        </w:rPr>
        <w:t>6</w:t>
      </w:r>
      <w:r w:rsidR="0056731D">
        <w:rPr>
          <w:rFonts w:ascii="Arial" w:hAnsi="Arial" w:cs="Arial"/>
          <w:sz w:val="24"/>
          <w:szCs w:val="24"/>
        </w:rPr>
        <w:t xml:space="preserve"> do Ogłoszenia o naborze</w:t>
      </w:r>
    </w:p>
    <w:p w14:paraId="4E012B75" w14:textId="77777777" w:rsidR="0038661A" w:rsidRDefault="0038661A" w:rsidP="00BE61B1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34E932CD" w14:textId="7F12B7EE" w:rsidR="008C7DA1" w:rsidRPr="009F1CE9" w:rsidRDefault="004F5B4B" w:rsidP="008C7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F1CE9">
        <w:rPr>
          <w:rFonts w:ascii="Times New Roman" w:hAnsi="Times New Roman" w:cs="Times New Roman"/>
          <w:b/>
          <w:sz w:val="28"/>
        </w:rPr>
        <w:t>K</w:t>
      </w:r>
      <w:r w:rsidR="0038661A" w:rsidRPr="009F1CE9">
        <w:rPr>
          <w:rFonts w:ascii="Times New Roman" w:hAnsi="Times New Roman" w:cs="Times New Roman"/>
          <w:b/>
          <w:sz w:val="28"/>
        </w:rPr>
        <w:t>ARTA OCENY I USTAL</w:t>
      </w:r>
      <w:r w:rsidR="000328A4">
        <w:rPr>
          <w:rFonts w:ascii="Times New Roman" w:hAnsi="Times New Roman" w:cs="Times New Roman"/>
          <w:b/>
          <w:sz w:val="28"/>
        </w:rPr>
        <w:t>A</w:t>
      </w:r>
      <w:r w:rsidR="0038661A" w:rsidRPr="009F1CE9">
        <w:rPr>
          <w:rFonts w:ascii="Times New Roman" w:hAnsi="Times New Roman" w:cs="Times New Roman"/>
          <w:b/>
          <w:sz w:val="28"/>
        </w:rPr>
        <w:t>NIA KWOTY WSPARCIA</w:t>
      </w:r>
    </w:p>
    <w:tbl>
      <w:tblPr>
        <w:tblStyle w:val="Tabela-Siatka"/>
        <w:tblpPr w:leftFromText="141" w:rightFromText="141" w:vertAnchor="text" w:horzAnchor="margin" w:tblpY="155"/>
        <w:tblW w:w="5000" w:type="pct"/>
        <w:tblLook w:val="04A0" w:firstRow="1" w:lastRow="0" w:firstColumn="1" w:lastColumn="0" w:noHBand="0" w:noVBand="1"/>
      </w:tblPr>
      <w:tblGrid>
        <w:gridCol w:w="438"/>
        <w:gridCol w:w="4709"/>
        <w:gridCol w:w="3915"/>
      </w:tblGrid>
      <w:tr w:rsidR="00AD57B3" w:rsidRPr="00B05A85" w14:paraId="6249D9F3" w14:textId="77777777" w:rsidTr="0038661A">
        <w:trPr>
          <w:trHeight w:val="480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  <w:hideMark/>
          </w:tcPr>
          <w:p w14:paraId="09AD8EBF" w14:textId="77777777" w:rsidR="00AD57B3" w:rsidRPr="009F1CE9" w:rsidRDefault="00AD57B3" w:rsidP="00AD5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F1CE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IDENTYFIKACYJNE WNIOSKODAWCY/INFORMACJA O PROJEKCIE</w:t>
            </w:r>
          </w:p>
        </w:tc>
      </w:tr>
      <w:tr w:rsidR="00AD57B3" w:rsidRPr="00B05A85" w14:paraId="39601791" w14:textId="77777777" w:rsidTr="0038661A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463B31B1" w14:textId="77777777" w:rsidR="00AD57B3" w:rsidRPr="009F1CE9" w:rsidRDefault="00AD57B3" w:rsidP="00AD57B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1CE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67EE3B26" w14:textId="77777777" w:rsidR="00AD57B3" w:rsidRPr="009F1CE9" w:rsidRDefault="00AD57B3" w:rsidP="00AD57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CE9">
              <w:rPr>
                <w:rFonts w:ascii="Times New Roman" w:eastAsia="Times New Roman" w:hAnsi="Times New Roman" w:cs="Times New Roman"/>
                <w:lang w:eastAsia="pl-PL"/>
              </w:rPr>
              <w:t>Nazwa Wnioskodawcy i adres</w:t>
            </w:r>
          </w:p>
        </w:tc>
      </w:tr>
      <w:tr w:rsidR="00AD57B3" w:rsidRPr="00B05A85" w14:paraId="3BEDF717" w14:textId="77777777" w:rsidTr="0038661A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3674EBB2" w14:textId="77777777" w:rsidR="00AD57B3" w:rsidRPr="009F1CE9" w:rsidRDefault="00AD57B3" w:rsidP="00AD57B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  <w:hideMark/>
          </w:tcPr>
          <w:p w14:paraId="3E82D339" w14:textId="482AF1C2" w:rsidR="00AD57B3" w:rsidRPr="009F1CE9" w:rsidRDefault="00AD57B3" w:rsidP="00AD57B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57B3" w:rsidRPr="00B05A85" w14:paraId="1A4B6443" w14:textId="77777777" w:rsidTr="009F1CE9">
        <w:trPr>
          <w:trHeight w:val="480"/>
        </w:trPr>
        <w:tc>
          <w:tcPr>
            <w:tcW w:w="242" w:type="pct"/>
            <w:vAlign w:val="center"/>
            <w:hideMark/>
          </w:tcPr>
          <w:p w14:paraId="332D0ED7" w14:textId="77777777" w:rsidR="00AD57B3" w:rsidRPr="009F1CE9" w:rsidRDefault="00AD57B3" w:rsidP="00AD57B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1CE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629F0DA5" w14:textId="77777777" w:rsidR="00AD57B3" w:rsidRPr="009F1CE9" w:rsidRDefault="00AD57B3" w:rsidP="00AD57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CE9">
              <w:rPr>
                <w:rFonts w:ascii="Times New Roman" w:eastAsia="Times New Roman" w:hAnsi="Times New Roman" w:cs="Times New Roman"/>
                <w:lang w:eastAsia="pl-PL"/>
              </w:rPr>
              <w:t xml:space="preserve">Numer naboru wniosków </w:t>
            </w:r>
          </w:p>
        </w:tc>
        <w:tc>
          <w:tcPr>
            <w:tcW w:w="2160" w:type="pct"/>
            <w:vAlign w:val="center"/>
          </w:tcPr>
          <w:p w14:paraId="0ADB4DFC" w14:textId="32896ED4" w:rsidR="00AD57B3" w:rsidRPr="009F1CE9" w:rsidRDefault="00AD57B3" w:rsidP="00AD57B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57B3" w:rsidRPr="00B05A85" w14:paraId="751918A9" w14:textId="77777777" w:rsidTr="009F1CE9">
        <w:trPr>
          <w:trHeight w:val="480"/>
        </w:trPr>
        <w:tc>
          <w:tcPr>
            <w:tcW w:w="242" w:type="pct"/>
            <w:vAlign w:val="center"/>
            <w:hideMark/>
          </w:tcPr>
          <w:p w14:paraId="59521C28" w14:textId="77777777" w:rsidR="00AD57B3" w:rsidRPr="009F1CE9" w:rsidRDefault="00AD57B3" w:rsidP="00AD57B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1CE9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3E0EFEC0" w14:textId="4AE92A37" w:rsidR="00AD57B3" w:rsidRPr="009F1CE9" w:rsidRDefault="000328A4" w:rsidP="00AD57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Znak sprawy LGD</w:t>
            </w:r>
          </w:p>
        </w:tc>
        <w:tc>
          <w:tcPr>
            <w:tcW w:w="2160" w:type="pct"/>
            <w:vAlign w:val="center"/>
          </w:tcPr>
          <w:p w14:paraId="604FEBE2" w14:textId="5D6D7C34" w:rsidR="00AD57B3" w:rsidRPr="009F1CE9" w:rsidRDefault="00AD57B3" w:rsidP="00AD57B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57B3" w:rsidRPr="00B05A85" w14:paraId="3A180AD8" w14:textId="77777777" w:rsidTr="0038661A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5ED40A3F" w14:textId="77777777" w:rsidR="00AD57B3" w:rsidRPr="009F1CE9" w:rsidRDefault="00AD57B3" w:rsidP="00AD57B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1CE9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079A00A9" w14:textId="77777777" w:rsidR="00AD57B3" w:rsidRPr="009F1CE9" w:rsidRDefault="00AD57B3" w:rsidP="00AD57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CE9">
              <w:rPr>
                <w:rFonts w:ascii="Times New Roman" w:eastAsia="Times New Roman" w:hAnsi="Times New Roman" w:cs="Times New Roman"/>
                <w:lang w:eastAsia="pl-PL"/>
              </w:rPr>
              <w:t>Tytuł projektu:</w:t>
            </w:r>
          </w:p>
        </w:tc>
      </w:tr>
      <w:tr w:rsidR="00AD57B3" w:rsidRPr="00B05A85" w14:paraId="0A9D30B5" w14:textId="77777777" w:rsidTr="009F1CE9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4764C3D4" w14:textId="77777777" w:rsidR="00AD57B3" w:rsidRPr="009F1CE9" w:rsidRDefault="00AD57B3" w:rsidP="00AD57B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7FB9812A" w14:textId="572AFA1E" w:rsidR="00AD57B3" w:rsidRPr="009F1CE9" w:rsidRDefault="00AD57B3" w:rsidP="00AD57B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D57B3" w:rsidRPr="00B05A85" w14:paraId="0D2E161A" w14:textId="77777777" w:rsidTr="0038661A">
        <w:trPr>
          <w:trHeight w:val="480"/>
        </w:trPr>
        <w:tc>
          <w:tcPr>
            <w:tcW w:w="242" w:type="pct"/>
            <w:vMerge w:val="restart"/>
            <w:vAlign w:val="center"/>
          </w:tcPr>
          <w:p w14:paraId="4B623A63" w14:textId="77777777" w:rsidR="00AD57B3" w:rsidRPr="009F1CE9" w:rsidRDefault="00AD57B3" w:rsidP="00AD57B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1CE9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</w:tcPr>
          <w:p w14:paraId="1266CF5E" w14:textId="77777777" w:rsidR="00AD57B3" w:rsidRPr="009F1CE9" w:rsidRDefault="00AD57B3" w:rsidP="00AD57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CE9">
              <w:rPr>
                <w:rFonts w:ascii="Times New Roman" w:eastAsia="Times New Roman" w:hAnsi="Times New Roman" w:cs="Times New Roman"/>
                <w:lang w:eastAsia="pl-PL"/>
              </w:rPr>
              <w:t>Imię i Nazwisko oceniającego</w:t>
            </w:r>
          </w:p>
        </w:tc>
      </w:tr>
      <w:tr w:rsidR="00AD57B3" w:rsidRPr="00B05A85" w14:paraId="1EAAAFAB" w14:textId="77777777" w:rsidTr="009F1CE9">
        <w:trPr>
          <w:trHeight w:val="473"/>
        </w:trPr>
        <w:tc>
          <w:tcPr>
            <w:tcW w:w="242" w:type="pct"/>
            <w:vMerge/>
            <w:vAlign w:val="center"/>
          </w:tcPr>
          <w:p w14:paraId="3C12ABD4" w14:textId="77777777" w:rsidR="00AD57B3" w:rsidRPr="00B05A85" w:rsidRDefault="00AD57B3" w:rsidP="00AD57B3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3356A953" w14:textId="56FB6DAB" w:rsidR="00AD57B3" w:rsidRPr="009F1CE9" w:rsidRDefault="00AD57B3" w:rsidP="00AD57B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6DC8BBA" w14:textId="77777777" w:rsidR="00AD57B3" w:rsidRDefault="00AD57B3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1F1FA409" w14:textId="33CD5256" w:rsidR="00D309C1" w:rsidRPr="009F1CE9" w:rsidRDefault="00D309C1" w:rsidP="00D309C1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9F1CE9">
        <w:rPr>
          <w:rFonts w:ascii="Times New Roman" w:hAnsi="Times New Roman" w:cs="Times New Roman"/>
          <w:b/>
          <w:i/>
          <w:u w:val="single"/>
        </w:rPr>
        <w:t>Instrukcja:</w:t>
      </w:r>
    </w:p>
    <w:p w14:paraId="586838AB" w14:textId="6136E95D" w:rsidR="004D581A" w:rsidRPr="009F1CE9" w:rsidRDefault="004D581A" w:rsidP="004D581A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F1CE9">
        <w:rPr>
          <w:rFonts w:ascii="Times New Roman" w:hAnsi="Times New Roman" w:cs="Times New Roman"/>
        </w:rPr>
        <w:t xml:space="preserve">Rada dokonuje oceny zgodności z „Kryteriami wyboru </w:t>
      </w:r>
      <w:r w:rsidR="009F1CE9" w:rsidRPr="009F1CE9">
        <w:rPr>
          <w:rFonts w:ascii="Times New Roman" w:hAnsi="Times New Roman" w:cs="Times New Roman"/>
        </w:rPr>
        <w:t>grantobiorców</w:t>
      </w:r>
      <w:r w:rsidRPr="009F1CE9">
        <w:rPr>
          <w:rFonts w:ascii="Times New Roman" w:hAnsi="Times New Roman" w:cs="Times New Roman"/>
        </w:rPr>
        <w:t xml:space="preserve">”, w części dotyczącej kryteriów </w:t>
      </w:r>
      <w:r w:rsidR="009F1CE9" w:rsidRPr="009F1CE9">
        <w:rPr>
          <w:rFonts w:ascii="Times New Roman" w:hAnsi="Times New Roman" w:cs="Times New Roman"/>
        </w:rPr>
        <w:t>horyzontalnych, merytorycznych oraz rankingowych</w:t>
      </w:r>
      <w:r w:rsidR="003D3B4C">
        <w:rPr>
          <w:rFonts w:ascii="Times New Roman" w:hAnsi="Times New Roman" w:cs="Times New Roman"/>
        </w:rPr>
        <w:t>.</w:t>
      </w:r>
    </w:p>
    <w:p w14:paraId="3152ECEF" w14:textId="160E8F5E" w:rsidR="004D581A" w:rsidRPr="009F1CE9" w:rsidRDefault="004D581A" w:rsidP="004D581A">
      <w:pPr>
        <w:pStyle w:val="Akapitzlist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F1CE9">
        <w:rPr>
          <w:rFonts w:ascii="Times New Roman" w:hAnsi="Times New Roman"/>
          <w:sz w:val="22"/>
          <w:szCs w:val="22"/>
        </w:rPr>
        <w:t xml:space="preserve">Ocena </w:t>
      </w:r>
      <w:r w:rsidR="009F1CE9">
        <w:rPr>
          <w:rFonts w:ascii="Times New Roman" w:hAnsi="Times New Roman"/>
          <w:sz w:val="22"/>
          <w:szCs w:val="22"/>
        </w:rPr>
        <w:t>wniosku o powierzenie grantu</w:t>
      </w:r>
      <w:r w:rsidRPr="009F1CE9">
        <w:rPr>
          <w:rFonts w:ascii="Times New Roman" w:hAnsi="Times New Roman"/>
          <w:sz w:val="22"/>
          <w:szCs w:val="22"/>
        </w:rPr>
        <w:t xml:space="preserve"> w ramach kryteriów dokonywana jest przez członków uprawnionych do głosowania, zgodnie z Procedur</w:t>
      </w:r>
      <w:r w:rsidR="00320D70">
        <w:rPr>
          <w:rFonts w:ascii="Times New Roman" w:hAnsi="Times New Roman"/>
          <w:sz w:val="22"/>
          <w:szCs w:val="22"/>
        </w:rPr>
        <w:t>ami</w:t>
      </w:r>
      <w:r w:rsidR="009F1CE9">
        <w:rPr>
          <w:rFonts w:ascii="Times New Roman" w:hAnsi="Times New Roman"/>
          <w:sz w:val="22"/>
          <w:szCs w:val="22"/>
        </w:rPr>
        <w:t xml:space="preserve"> wyboru </w:t>
      </w:r>
      <w:r w:rsidR="000328A4">
        <w:rPr>
          <w:rFonts w:ascii="Times New Roman" w:hAnsi="Times New Roman"/>
          <w:sz w:val="22"/>
          <w:szCs w:val="22"/>
        </w:rPr>
        <w:t xml:space="preserve">grantobiorców </w:t>
      </w:r>
      <w:r w:rsidR="00320D70">
        <w:rPr>
          <w:rFonts w:ascii="Times New Roman" w:hAnsi="Times New Roman"/>
          <w:sz w:val="22"/>
          <w:szCs w:val="22"/>
        </w:rPr>
        <w:t>(EFS+)</w:t>
      </w:r>
      <w:r w:rsidRPr="009F1CE9">
        <w:rPr>
          <w:rFonts w:ascii="Times New Roman" w:hAnsi="Times New Roman"/>
          <w:sz w:val="22"/>
          <w:szCs w:val="22"/>
        </w:rPr>
        <w:t xml:space="preserve"> </w:t>
      </w:r>
      <w:r w:rsidR="003D3B4C">
        <w:rPr>
          <w:rFonts w:ascii="Times New Roman" w:hAnsi="Times New Roman"/>
          <w:sz w:val="22"/>
          <w:szCs w:val="22"/>
        </w:rPr>
        <w:t xml:space="preserve">oraz Regulaminem </w:t>
      </w:r>
      <w:r w:rsidR="00320D70">
        <w:rPr>
          <w:rFonts w:ascii="Times New Roman" w:hAnsi="Times New Roman"/>
          <w:sz w:val="22"/>
          <w:szCs w:val="22"/>
        </w:rPr>
        <w:t xml:space="preserve">Organizacyjnym </w:t>
      </w:r>
      <w:r w:rsidR="003D3B4C">
        <w:rPr>
          <w:rFonts w:ascii="Times New Roman" w:hAnsi="Times New Roman"/>
          <w:sz w:val="22"/>
          <w:szCs w:val="22"/>
        </w:rPr>
        <w:t>Rady.</w:t>
      </w:r>
    </w:p>
    <w:p w14:paraId="55586D7B" w14:textId="2C32D10B" w:rsidR="004D581A" w:rsidRPr="009F1CE9" w:rsidRDefault="004D581A" w:rsidP="004D581A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F1CE9">
        <w:rPr>
          <w:rFonts w:ascii="Times New Roman" w:hAnsi="Times New Roman" w:cs="Times New Roman"/>
        </w:rPr>
        <w:t xml:space="preserve">Oceniający udziela odpowiedzi TAK/NIE w odniesieniu do każdego ze wskazanych kryteriów </w:t>
      </w:r>
      <w:r w:rsidR="000328A4">
        <w:rPr>
          <w:rFonts w:ascii="Times New Roman" w:hAnsi="Times New Roman" w:cs="Times New Roman"/>
        </w:rPr>
        <w:t>wyboru grantobiorców</w:t>
      </w:r>
      <w:r w:rsidRPr="009F1CE9">
        <w:rPr>
          <w:rFonts w:ascii="Times New Roman" w:hAnsi="Times New Roman" w:cs="Times New Roman"/>
        </w:rPr>
        <w:t>.</w:t>
      </w:r>
    </w:p>
    <w:p w14:paraId="3C6CEDA9" w14:textId="6DDFAF25" w:rsidR="004D581A" w:rsidRPr="009F1CE9" w:rsidRDefault="004D581A" w:rsidP="004D581A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F1CE9">
        <w:rPr>
          <w:rFonts w:ascii="Times New Roman" w:hAnsi="Times New Roman" w:cs="Times New Roman"/>
        </w:rPr>
        <w:t xml:space="preserve">Warunkiem pozytywnej oceny w zakresie kryteriów jest uzyskanie odpowiedzi TAK za spełnienie </w:t>
      </w:r>
      <w:r w:rsidR="000328A4">
        <w:rPr>
          <w:rFonts w:ascii="Times New Roman" w:hAnsi="Times New Roman" w:cs="Times New Roman"/>
        </w:rPr>
        <w:t xml:space="preserve">wszystkich </w:t>
      </w:r>
      <w:r w:rsidRPr="009F1CE9">
        <w:rPr>
          <w:rFonts w:ascii="Times New Roman" w:hAnsi="Times New Roman" w:cs="Times New Roman"/>
        </w:rPr>
        <w:t xml:space="preserve">kryteriów </w:t>
      </w:r>
      <w:r w:rsidR="000328A4">
        <w:rPr>
          <w:rFonts w:ascii="Times New Roman" w:hAnsi="Times New Roman" w:cs="Times New Roman"/>
        </w:rPr>
        <w:t>wyboru grantobiorców</w:t>
      </w:r>
      <w:r w:rsidRPr="009F1CE9">
        <w:rPr>
          <w:rFonts w:ascii="Times New Roman" w:hAnsi="Times New Roman" w:cs="Times New Roman"/>
        </w:rPr>
        <w:t>.</w:t>
      </w:r>
    </w:p>
    <w:p w14:paraId="06A03442" w14:textId="77777777" w:rsidR="00D309C1" w:rsidRPr="009F1CE9" w:rsidRDefault="00D309C1" w:rsidP="00D309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50B86B4" w14:textId="77777777" w:rsidR="009F1CE9" w:rsidRPr="003D02BA" w:rsidRDefault="00D309C1" w:rsidP="009F1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F1CE9">
        <w:rPr>
          <w:rFonts w:ascii="Times New Roman" w:hAnsi="Times New Roman" w:cs="Times New Roman"/>
          <w:i/>
        </w:rPr>
        <w:t>Kartę wypełnia się przy zastosowaniu ogólnej wskazówki</w:t>
      </w:r>
      <w:r w:rsidR="000035C4" w:rsidRPr="009F1CE9">
        <w:rPr>
          <w:rFonts w:ascii="Times New Roman" w:hAnsi="Times New Roman" w:cs="Times New Roman"/>
          <w:i/>
        </w:rPr>
        <w:t xml:space="preserve"> dotyczącej odpowiedzi TAK, NIE</w:t>
      </w:r>
      <w:r w:rsidR="009F1CE9">
        <w:rPr>
          <w:rFonts w:ascii="Times New Roman" w:hAnsi="Times New Roman" w:cs="Times New Roman"/>
          <w:i/>
        </w:rPr>
        <w:t xml:space="preserve"> </w:t>
      </w:r>
      <w:r w:rsidR="009F1CE9" w:rsidRPr="003D02BA">
        <w:rPr>
          <w:rFonts w:ascii="Times New Roman" w:hAnsi="Times New Roman" w:cs="Times New Roman"/>
          <w:i/>
        </w:rPr>
        <w:t>lub NIE DOTYCZY</w:t>
      </w:r>
    </w:p>
    <w:p w14:paraId="13D2B857" w14:textId="77777777" w:rsidR="00D309C1" w:rsidRPr="009F1CE9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F1CE9">
        <w:rPr>
          <w:rFonts w:ascii="Times New Roman" w:hAnsi="Times New Roman" w:cs="Times New Roman"/>
          <w:i/>
        </w:rPr>
        <w:t>TAK – możliwe jest jednoznaczne udzielenie odpowiedzi na pytanie,</w:t>
      </w:r>
    </w:p>
    <w:p w14:paraId="614B99D1" w14:textId="77777777" w:rsidR="009F1CE9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F1CE9">
        <w:rPr>
          <w:rFonts w:ascii="Times New Roman" w:hAnsi="Times New Roman" w:cs="Times New Roman"/>
          <w:i/>
        </w:rPr>
        <w:t xml:space="preserve">NIE – możliwe jest udzielenie jednoznacznej negatywnej odpowiedzi lub na podstawie dostępnych informacji i dokumentów nie można potwierdzić spełniania danego wymogu,   </w:t>
      </w:r>
    </w:p>
    <w:p w14:paraId="1699E94B" w14:textId="2C58E362" w:rsidR="00D309C1" w:rsidRPr="009F1CE9" w:rsidRDefault="009F1CE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2536B">
        <w:rPr>
          <w:rFonts w:ascii="Times New Roman" w:hAnsi="Times New Roman" w:cs="Times New Roman"/>
          <w:i/>
        </w:rPr>
        <w:t>NIE DOTYCZY – kiedy dane kryterium nie dotyczy wniosku o powierzenie grantu</w:t>
      </w:r>
      <w:r w:rsidR="00D309C1" w:rsidRPr="009F1CE9">
        <w:rPr>
          <w:rFonts w:ascii="Times New Roman" w:hAnsi="Times New Roman" w:cs="Times New Roman"/>
          <w:i/>
        </w:rPr>
        <w:t xml:space="preserve">                                                                  </w:t>
      </w:r>
    </w:p>
    <w:p w14:paraId="29979AD2" w14:textId="77777777" w:rsidR="00D309C1" w:rsidRPr="009F1CE9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1CE9">
        <w:rPr>
          <w:rFonts w:ascii="Times New Roman" w:eastAsia="Calibri" w:hAnsi="Times New Roman" w:cs="Times New Roman"/>
        </w:rPr>
        <w:t>(zaznaczyć właściwe znakiem „X”)</w:t>
      </w:r>
    </w:p>
    <w:p w14:paraId="4ED273BF" w14:textId="77777777" w:rsidR="009F1CE9" w:rsidRDefault="009F1CE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723B440" w14:textId="77777777" w:rsidR="009F1CE9" w:rsidRDefault="009F1CE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33592A83" w14:textId="77777777" w:rsidR="009F1CE9" w:rsidRDefault="009F1CE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3F36DD7" w14:textId="77777777" w:rsidR="009F1CE9" w:rsidRDefault="009F1CE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3CF74E9D" w14:textId="77777777" w:rsidR="000328A4" w:rsidRDefault="000328A4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02940F15" w14:textId="77777777" w:rsidR="000328A4" w:rsidRDefault="000328A4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0DE3EC48" w14:textId="77777777" w:rsidR="009F1CE9" w:rsidRDefault="009F1CE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317441A0" w14:textId="77777777" w:rsidR="009F1CE9" w:rsidRDefault="009F1CE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16C97E2A" w14:textId="77777777" w:rsidR="009F1CE9" w:rsidRDefault="009F1CE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6AD4F3C7" w14:textId="77777777" w:rsidR="009F1CE9" w:rsidRDefault="009F1CE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3EC3E1F2" w14:textId="77777777" w:rsidR="0035076C" w:rsidRDefault="0035076C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099F96A5" w14:textId="77777777" w:rsidR="0035076C" w:rsidRDefault="0035076C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63AF9030" w14:textId="77777777" w:rsidR="009F1CE9" w:rsidRDefault="009F1CE9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0E342FE6" w14:textId="77777777" w:rsidR="000328A4" w:rsidRDefault="000328A4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2E5ED078" w14:textId="77777777" w:rsidR="000328A4" w:rsidRDefault="000328A4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9062"/>
      </w:tblGrid>
      <w:tr w:rsidR="000328A4" w:rsidRPr="00B05A85" w14:paraId="13C06A31" w14:textId="77777777" w:rsidTr="000328A4">
        <w:tc>
          <w:tcPr>
            <w:tcW w:w="5000" w:type="pct"/>
            <w:shd w:val="clear" w:color="auto" w:fill="8EAADB" w:themeFill="accent1" w:themeFillTint="99"/>
            <w:vAlign w:val="center"/>
          </w:tcPr>
          <w:p w14:paraId="2F81705D" w14:textId="23B0FD2E" w:rsidR="000328A4" w:rsidRPr="003D02BA" w:rsidRDefault="000328A4" w:rsidP="000328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3D02BA">
              <w:rPr>
                <w:rFonts w:ascii="Times New Roman" w:hAnsi="Times New Roman" w:cs="Times New Roman"/>
                <w:b/>
              </w:rPr>
              <w:t xml:space="preserve">KRYTERIA </w:t>
            </w:r>
            <w:r w:rsidR="00320D70">
              <w:rPr>
                <w:rFonts w:ascii="Times New Roman" w:hAnsi="Times New Roman" w:cs="Times New Roman"/>
                <w:b/>
              </w:rPr>
              <w:t>DOSTĘPU</w:t>
            </w:r>
          </w:p>
        </w:tc>
      </w:tr>
    </w:tbl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495"/>
        <w:gridCol w:w="2661"/>
        <w:gridCol w:w="1118"/>
        <w:gridCol w:w="1692"/>
        <w:gridCol w:w="3101"/>
      </w:tblGrid>
      <w:tr w:rsidR="009F1CE9" w:rsidRPr="00DE1457" w14:paraId="5FF9AC4F" w14:textId="77777777" w:rsidTr="00DE1457">
        <w:trPr>
          <w:trHeight w:val="299"/>
        </w:trPr>
        <w:tc>
          <w:tcPr>
            <w:tcW w:w="243" w:type="pct"/>
            <w:vMerge w:val="restart"/>
            <w:vAlign w:val="center"/>
          </w:tcPr>
          <w:p w14:paraId="1375F606" w14:textId="43B34C63" w:rsidR="009F1CE9" w:rsidRPr="00DE1457" w:rsidRDefault="009F1CE9" w:rsidP="000B37CC">
            <w:pPr>
              <w:rPr>
                <w:rFonts w:cstheme="minorHAnsi"/>
              </w:rPr>
            </w:pPr>
            <w:bookmarkStart w:id="0" w:name="_Hlk174516474"/>
            <w:r w:rsidRPr="00DE1457">
              <w:rPr>
                <w:rFonts w:cstheme="minorHAnsi"/>
              </w:rPr>
              <w:lastRenderedPageBreak/>
              <w:t>1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5DF7429F" w14:textId="77777777" w:rsidR="009F1CE9" w:rsidRPr="00DE1457" w:rsidRDefault="00320D70" w:rsidP="000B37CC">
            <w:pPr>
              <w:jc w:val="both"/>
              <w:rPr>
                <w:rFonts w:eastAsia="Calibri" w:cstheme="minorHAnsi"/>
                <w:b/>
                <w:bCs/>
              </w:rPr>
            </w:pPr>
            <w:r w:rsidRPr="00DE1457">
              <w:rPr>
                <w:rFonts w:eastAsia="Calibri" w:cstheme="minorHAnsi"/>
                <w:b/>
                <w:bCs/>
              </w:rPr>
              <w:t>Czy wnioskodawca złożył nie więcej niż 2 wnioski w ramach naboru</w:t>
            </w:r>
          </w:p>
          <w:p w14:paraId="2F6C11F5" w14:textId="63D0D25E" w:rsidR="00C945D3" w:rsidRPr="00DE1457" w:rsidRDefault="00C945D3" w:rsidP="000B37CC">
            <w:pPr>
              <w:jc w:val="both"/>
              <w:rPr>
                <w:rFonts w:cstheme="minorHAnsi"/>
              </w:rPr>
            </w:pPr>
            <w:r w:rsidRPr="00DE1457">
              <w:rPr>
                <w:rFonts w:eastAsia="Calibri" w:cstheme="minorHAnsi"/>
              </w:rPr>
              <w:t xml:space="preserve">    niespełnienie kryterium oznacza odrzucenie wniosku</w:t>
            </w:r>
          </w:p>
        </w:tc>
      </w:tr>
      <w:tr w:rsidR="009F1CE9" w:rsidRPr="00DE1457" w14:paraId="4E9557B2" w14:textId="77777777" w:rsidTr="00DE1457">
        <w:trPr>
          <w:trHeight w:val="403"/>
        </w:trPr>
        <w:tc>
          <w:tcPr>
            <w:tcW w:w="243" w:type="pct"/>
            <w:vMerge/>
            <w:vAlign w:val="center"/>
          </w:tcPr>
          <w:p w14:paraId="08543768" w14:textId="77777777" w:rsidR="009F1CE9" w:rsidRPr="00DE1457" w:rsidRDefault="009F1CE9" w:rsidP="000B37CC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21DE490E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 xml:space="preserve"> □ TAK</w:t>
            </w:r>
          </w:p>
        </w:tc>
        <w:tc>
          <w:tcPr>
            <w:tcW w:w="2658" w:type="pct"/>
            <w:gridSpan w:val="2"/>
            <w:vAlign w:val="center"/>
          </w:tcPr>
          <w:p w14:paraId="67A5615F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bookmarkEnd w:id="0"/>
      <w:tr w:rsidR="00320D70" w:rsidRPr="00DE1457" w14:paraId="66681C3C" w14:textId="77777777" w:rsidTr="00DE1457">
        <w:trPr>
          <w:trHeight w:val="299"/>
        </w:trPr>
        <w:tc>
          <w:tcPr>
            <w:tcW w:w="243" w:type="pct"/>
            <w:vMerge w:val="restart"/>
            <w:vAlign w:val="center"/>
          </w:tcPr>
          <w:p w14:paraId="43775825" w14:textId="508648F5" w:rsidR="00320D70" w:rsidRPr="00DE1457" w:rsidRDefault="00C945D3" w:rsidP="00EC4F4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2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547D4FB8" w14:textId="2AD12E3B" w:rsidR="00320D70" w:rsidRPr="00DE1457" w:rsidRDefault="00C945D3" w:rsidP="00EC4F47">
            <w:pPr>
              <w:jc w:val="both"/>
              <w:rPr>
                <w:rFonts w:cstheme="minorHAnsi"/>
              </w:rPr>
            </w:pPr>
            <w:r w:rsidRPr="00DE1457">
              <w:rPr>
                <w:rFonts w:cstheme="minorHAnsi"/>
                <w:b/>
              </w:rPr>
              <w:t>Czy</w:t>
            </w:r>
            <w:r w:rsidRPr="00DE1457">
              <w:rPr>
                <w:rFonts w:cstheme="minorHAnsi"/>
                <w:b/>
                <w:color w:val="000000"/>
              </w:rPr>
              <w:t xml:space="preserve"> wnioskowana kwota dofinansowania lub wartość projektu mieści się w limicie dofinansowania lub wartości projektu wskazanym w ogłoszeniu o naborze</w:t>
            </w:r>
          </w:p>
        </w:tc>
      </w:tr>
      <w:tr w:rsidR="00320D70" w:rsidRPr="00DE1457" w14:paraId="248EE299" w14:textId="77777777" w:rsidTr="00DE1457">
        <w:trPr>
          <w:trHeight w:val="403"/>
        </w:trPr>
        <w:tc>
          <w:tcPr>
            <w:tcW w:w="243" w:type="pct"/>
            <w:vMerge/>
            <w:vAlign w:val="center"/>
          </w:tcPr>
          <w:p w14:paraId="43101432" w14:textId="77777777" w:rsidR="00320D70" w:rsidRPr="00DE1457" w:rsidRDefault="00320D70" w:rsidP="00EC4F47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5AE3994E" w14:textId="77777777" w:rsidR="00320D70" w:rsidRPr="00DE1457" w:rsidRDefault="00320D70" w:rsidP="00EC4F4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 xml:space="preserve"> □ TAK</w:t>
            </w:r>
          </w:p>
        </w:tc>
        <w:tc>
          <w:tcPr>
            <w:tcW w:w="2658" w:type="pct"/>
            <w:gridSpan w:val="2"/>
            <w:vAlign w:val="center"/>
          </w:tcPr>
          <w:p w14:paraId="687D28B0" w14:textId="77777777" w:rsidR="00320D70" w:rsidRPr="00DE1457" w:rsidRDefault="00320D70" w:rsidP="00EC4F4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320D70" w:rsidRPr="00DE1457" w14:paraId="40E86CB5" w14:textId="77777777" w:rsidTr="00DE1457">
        <w:trPr>
          <w:trHeight w:val="299"/>
        </w:trPr>
        <w:tc>
          <w:tcPr>
            <w:tcW w:w="243" w:type="pct"/>
            <w:vMerge w:val="restart"/>
            <w:vAlign w:val="center"/>
          </w:tcPr>
          <w:p w14:paraId="07DEA5A8" w14:textId="4AA9B46C" w:rsidR="00320D70" w:rsidRPr="00DE1457" w:rsidRDefault="00C945D3" w:rsidP="00EC4F4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3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0385D927" w14:textId="4996089C" w:rsidR="00320D70" w:rsidRPr="00DE1457" w:rsidRDefault="00C945D3" w:rsidP="00EC4F47">
            <w:pPr>
              <w:jc w:val="both"/>
              <w:rPr>
                <w:rFonts w:cstheme="minorHAnsi"/>
              </w:rPr>
            </w:pPr>
            <w:r w:rsidRPr="00DE1457">
              <w:rPr>
                <w:rFonts w:cstheme="minorHAnsi"/>
                <w:b/>
              </w:rPr>
              <w:t xml:space="preserve">Czy </w:t>
            </w:r>
            <w:r w:rsidRPr="00DE1457">
              <w:rPr>
                <w:rFonts w:cstheme="minorHAnsi"/>
                <w:b/>
                <w:color w:val="000000"/>
              </w:rPr>
              <w:t>okres i termin realizacji projektu jest zgodny z zapisami określonymi w ogłoszeniu o naborze</w:t>
            </w:r>
          </w:p>
        </w:tc>
      </w:tr>
      <w:tr w:rsidR="00320D70" w:rsidRPr="00DE1457" w14:paraId="27350AD1" w14:textId="77777777" w:rsidTr="00DE1457">
        <w:trPr>
          <w:trHeight w:val="403"/>
        </w:trPr>
        <w:tc>
          <w:tcPr>
            <w:tcW w:w="243" w:type="pct"/>
            <w:vMerge/>
            <w:vAlign w:val="center"/>
          </w:tcPr>
          <w:p w14:paraId="2F9F36CB" w14:textId="77777777" w:rsidR="00320D70" w:rsidRPr="00DE1457" w:rsidRDefault="00320D70" w:rsidP="00EC4F47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0A05D7D3" w14:textId="77777777" w:rsidR="00320D70" w:rsidRPr="00DE1457" w:rsidRDefault="00320D70" w:rsidP="00EC4F4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 xml:space="preserve"> □ TAK</w:t>
            </w:r>
          </w:p>
        </w:tc>
        <w:tc>
          <w:tcPr>
            <w:tcW w:w="2658" w:type="pct"/>
            <w:gridSpan w:val="2"/>
            <w:vAlign w:val="center"/>
          </w:tcPr>
          <w:p w14:paraId="1D357778" w14:textId="77777777" w:rsidR="00320D70" w:rsidRPr="00DE1457" w:rsidRDefault="00320D70" w:rsidP="00EC4F4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320D70" w:rsidRPr="00DE1457" w14:paraId="6DC3F098" w14:textId="77777777" w:rsidTr="00DE1457">
        <w:trPr>
          <w:trHeight w:val="299"/>
        </w:trPr>
        <w:tc>
          <w:tcPr>
            <w:tcW w:w="243" w:type="pct"/>
            <w:vMerge w:val="restart"/>
            <w:vAlign w:val="center"/>
          </w:tcPr>
          <w:p w14:paraId="0189946B" w14:textId="6B7B6FC5" w:rsidR="00320D70" w:rsidRPr="00DE1457" w:rsidRDefault="00C945D3" w:rsidP="00EC4F4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4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160F8DE9" w14:textId="125526D5" w:rsidR="00320D70" w:rsidRPr="00DE1457" w:rsidRDefault="00C945D3" w:rsidP="00EC4F47">
            <w:pPr>
              <w:jc w:val="both"/>
              <w:rPr>
                <w:rFonts w:cstheme="minorHAnsi"/>
              </w:rPr>
            </w:pPr>
            <w:r w:rsidRPr="00DE1457">
              <w:rPr>
                <w:rFonts w:cstheme="minorHAnsi"/>
                <w:b/>
              </w:rPr>
              <w:t>Czy uczestnicy projektu kwalifikują się do objęcia wsparciem w ramach PO FdKP 2021-2027 i LSR</w:t>
            </w:r>
          </w:p>
        </w:tc>
      </w:tr>
      <w:tr w:rsidR="00320D70" w:rsidRPr="00DE1457" w14:paraId="2327BD89" w14:textId="77777777" w:rsidTr="00DE1457">
        <w:trPr>
          <w:trHeight w:val="403"/>
        </w:trPr>
        <w:tc>
          <w:tcPr>
            <w:tcW w:w="243" w:type="pct"/>
            <w:vMerge/>
            <w:vAlign w:val="center"/>
          </w:tcPr>
          <w:p w14:paraId="10F1F178" w14:textId="77777777" w:rsidR="00320D70" w:rsidRPr="00DE1457" w:rsidRDefault="00320D70" w:rsidP="00EC4F47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2CC9363A" w14:textId="77777777" w:rsidR="00320D70" w:rsidRPr="00DE1457" w:rsidRDefault="00320D70" w:rsidP="00EC4F4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 xml:space="preserve"> □ TAK</w:t>
            </w:r>
          </w:p>
        </w:tc>
        <w:tc>
          <w:tcPr>
            <w:tcW w:w="2658" w:type="pct"/>
            <w:gridSpan w:val="2"/>
            <w:vAlign w:val="center"/>
          </w:tcPr>
          <w:p w14:paraId="3E321A4C" w14:textId="77777777" w:rsidR="00320D70" w:rsidRPr="00DE1457" w:rsidRDefault="00320D70" w:rsidP="00EC4F4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9F1CE9" w:rsidRPr="00DE1457" w14:paraId="32AE581F" w14:textId="77777777" w:rsidTr="00DE1457">
        <w:trPr>
          <w:trHeight w:val="422"/>
        </w:trPr>
        <w:tc>
          <w:tcPr>
            <w:tcW w:w="243" w:type="pct"/>
            <w:vMerge w:val="restart"/>
            <w:vAlign w:val="center"/>
          </w:tcPr>
          <w:p w14:paraId="52522DDE" w14:textId="797BBEEA" w:rsidR="009F1CE9" w:rsidRPr="00DE1457" w:rsidRDefault="00C945D3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5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35B66E33" w14:textId="7926AF4A" w:rsidR="009F1CE9" w:rsidRPr="00DE1457" w:rsidRDefault="00C945D3" w:rsidP="000B37CC">
            <w:pPr>
              <w:jc w:val="both"/>
              <w:rPr>
                <w:rFonts w:cstheme="minorHAnsi"/>
                <w:b/>
                <w:bCs/>
              </w:rPr>
            </w:pPr>
            <w:r w:rsidRPr="00DE1457">
              <w:rPr>
                <w:rFonts w:cstheme="minorHAnsi"/>
                <w:b/>
              </w:rPr>
              <w:t>Zgodność projektu z obszarem realizacji projektu, który został wskazany w ogłoszeniu o naborze</w:t>
            </w:r>
          </w:p>
        </w:tc>
      </w:tr>
      <w:tr w:rsidR="009F1CE9" w:rsidRPr="00DE1457" w14:paraId="7975F753" w14:textId="77777777" w:rsidTr="00DE1457">
        <w:trPr>
          <w:trHeight w:val="454"/>
        </w:trPr>
        <w:tc>
          <w:tcPr>
            <w:tcW w:w="243" w:type="pct"/>
            <w:vMerge/>
            <w:vAlign w:val="center"/>
          </w:tcPr>
          <w:p w14:paraId="65775C93" w14:textId="77777777" w:rsidR="009F1CE9" w:rsidRPr="00DE1457" w:rsidRDefault="009F1CE9" w:rsidP="000B37CC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2F275FE6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2658" w:type="pct"/>
            <w:gridSpan w:val="2"/>
            <w:vAlign w:val="center"/>
          </w:tcPr>
          <w:p w14:paraId="1496D4FF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C945D3" w:rsidRPr="00DE1457" w14:paraId="10E01818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4EB61FD7" w14:textId="1B581C02" w:rsidR="00C945D3" w:rsidRPr="00DE1457" w:rsidRDefault="00C945D3" w:rsidP="009D386F">
            <w:pPr>
              <w:rPr>
                <w:rFonts w:cstheme="minorHAnsi"/>
              </w:rPr>
            </w:pPr>
            <w:bookmarkStart w:id="1" w:name="_Hlk174522577"/>
            <w:r w:rsidRPr="00DE1457">
              <w:rPr>
                <w:rFonts w:cstheme="minorHAnsi"/>
              </w:rPr>
              <w:t>6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3BF0685A" w14:textId="49C31AFC" w:rsidR="00C945D3" w:rsidRPr="00DE1457" w:rsidRDefault="00C945D3" w:rsidP="009D386F">
            <w:pPr>
              <w:jc w:val="both"/>
              <w:rPr>
                <w:rFonts w:cstheme="minorHAnsi"/>
              </w:rPr>
            </w:pPr>
            <w:r w:rsidRPr="00DE1457">
              <w:rPr>
                <w:rFonts w:cstheme="minorHAnsi"/>
                <w:b/>
              </w:rPr>
              <w:t>Czy wnioskodawca prowadzi biuro projektu na terenie LSR</w:t>
            </w:r>
          </w:p>
        </w:tc>
      </w:tr>
      <w:tr w:rsidR="00C945D3" w:rsidRPr="00DE1457" w14:paraId="472E0F99" w14:textId="77777777" w:rsidTr="00DE1457">
        <w:trPr>
          <w:trHeight w:val="400"/>
        </w:trPr>
        <w:tc>
          <w:tcPr>
            <w:tcW w:w="243" w:type="pct"/>
            <w:vMerge/>
            <w:vAlign w:val="center"/>
          </w:tcPr>
          <w:p w14:paraId="00090A91" w14:textId="77777777" w:rsidR="00C945D3" w:rsidRPr="00DE1457" w:rsidRDefault="00C945D3" w:rsidP="009D386F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75E718D7" w14:textId="77777777" w:rsidR="00C945D3" w:rsidRPr="00DE1457" w:rsidRDefault="00C945D3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2658" w:type="pct"/>
            <w:gridSpan w:val="2"/>
            <w:vAlign w:val="center"/>
          </w:tcPr>
          <w:p w14:paraId="3DB0EAD7" w14:textId="77777777" w:rsidR="00C945D3" w:rsidRPr="00DE1457" w:rsidRDefault="00C945D3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C945D3" w:rsidRPr="00DE1457" w14:paraId="31923691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012B1E7A" w14:textId="1E373C17" w:rsidR="00C945D3" w:rsidRPr="00DE1457" w:rsidRDefault="00C945D3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7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6E3CE7B7" w14:textId="7F47C88F" w:rsidR="00C945D3" w:rsidRPr="00DE1457" w:rsidRDefault="00C945D3" w:rsidP="009D386F">
            <w:pPr>
              <w:jc w:val="both"/>
              <w:rPr>
                <w:rFonts w:cstheme="minorHAnsi"/>
              </w:rPr>
            </w:pPr>
            <w:r w:rsidRPr="00DE1457">
              <w:rPr>
                <w:rFonts w:cstheme="minorHAnsi"/>
                <w:b/>
                <w:bCs/>
              </w:rPr>
              <w:t>Projekt jest zgodny z właściwymi przepisami prawa unijnego</w:t>
            </w:r>
          </w:p>
        </w:tc>
      </w:tr>
      <w:tr w:rsidR="00C945D3" w:rsidRPr="00DE1457" w14:paraId="3CF603E7" w14:textId="77777777" w:rsidTr="00DE1457">
        <w:trPr>
          <w:trHeight w:val="400"/>
        </w:trPr>
        <w:tc>
          <w:tcPr>
            <w:tcW w:w="243" w:type="pct"/>
            <w:vMerge/>
            <w:vAlign w:val="center"/>
          </w:tcPr>
          <w:p w14:paraId="51442B05" w14:textId="77777777" w:rsidR="00C945D3" w:rsidRPr="00DE1457" w:rsidRDefault="00C945D3" w:rsidP="009D386F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3F33508F" w14:textId="77777777" w:rsidR="00C945D3" w:rsidRPr="00DE1457" w:rsidRDefault="00C945D3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2658" w:type="pct"/>
            <w:gridSpan w:val="2"/>
            <w:vAlign w:val="center"/>
          </w:tcPr>
          <w:p w14:paraId="2EA64D73" w14:textId="77777777" w:rsidR="00C945D3" w:rsidRPr="00DE1457" w:rsidRDefault="00C945D3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C945D3" w:rsidRPr="00DE1457" w14:paraId="6D14BF8D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614B3653" w14:textId="4808FD25" w:rsidR="00C945D3" w:rsidRPr="00DE1457" w:rsidRDefault="00C945D3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8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1D70024B" w14:textId="09B4092B" w:rsidR="00C945D3" w:rsidRPr="00DE1457" w:rsidRDefault="00C945D3" w:rsidP="009D386F">
            <w:pPr>
              <w:jc w:val="both"/>
              <w:rPr>
                <w:rFonts w:cstheme="minorHAnsi"/>
              </w:rPr>
            </w:pPr>
            <w:r w:rsidRPr="00DE1457">
              <w:rPr>
                <w:rFonts w:cstheme="minorHAnsi"/>
                <w:b/>
                <w:bCs/>
              </w:rPr>
              <w:t>Projekt jest zgodny z zasadą równości szans i niedyskryminacji, w tym dostępności dla osób z niepełnosprawnościami</w:t>
            </w:r>
          </w:p>
        </w:tc>
      </w:tr>
      <w:tr w:rsidR="00C945D3" w:rsidRPr="00DE1457" w14:paraId="3D2DFF77" w14:textId="77777777" w:rsidTr="00DE1457">
        <w:trPr>
          <w:trHeight w:val="400"/>
        </w:trPr>
        <w:tc>
          <w:tcPr>
            <w:tcW w:w="243" w:type="pct"/>
            <w:vMerge/>
            <w:vAlign w:val="center"/>
          </w:tcPr>
          <w:p w14:paraId="500568ED" w14:textId="77777777" w:rsidR="00C945D3" w:rsidRPr="00DE1457" w:rsidRDefault="00C945D3" w:rsidP="009D386F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7A972ABB" w14:textId="77777777" w:rsidR="00C945D3" w:rsidRPr="00DE1457" w:rsidRDefault="00C945D3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2658" w:type="pct"/>
            <w:gridSpan w:val="2"/>
            <w:vAlign w:val="center"/>
          </w:tcPr>
          <w:p w14:paraId="144F3196" w14:textId="77777777" w:rsidR="00C945D3" w:rsidRPr="00DE1457" w:rsidRDefault="00C945D3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4953BC" w:rsidRPr="00DE1457" w14:paraId="27908BD7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7C28E8B3" w14:textId="1BE45686" w:rsidR="004953BC" w:rsidRPr="00DE1457" w:rsidRDefault="004953BC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48740FD7" w14:textId="7C53893B" w:rsidR="004953BC" w:rsidRPr="00DE1457" w:rsidRDefault="004953BC" w:rsidP="009D386F">
            <w:pPr>
              <w:jc w:val="both"/>
              <w:rPr>
                <w:rFonts w:cstheme="minorHAnsi"/>
              </w:rPr>
            </w:pPr>
            <w:r w:rsidRPr="00DE1457">
              <w:rPr>
                <w:rFonts w:cstheme="minorHAnsi"/>
                <w:b/>
                <w:bCs/>
              </w:rPr>
              <w:t>Projekt jest zgodny ze standardem minimum realizacji zasady równości kobiet i mężczyzn</w:t>
            </w:r>
          </w:p>
        </w:tc>
      </w:tr>
      <w:tr w:rsidR="004953BC" w:rsidRPr="00DE1457" w14:paraId="3BDE7C16" w14:textId="77777777" w:rsidTr="00DE1457">
        <w:trPr>
          <w:trHeight w:val="400"/>
        </w:trPr>
        <w:tc>
          <w:tcPr>
            <w:tcW w:w="243" w:type="pct"/>
            <w:vMerge/>
            <w:vAlign w:val="center"/>
          </w:tcPr>
          <w:p w14:paraId="6F517DAF" w14:textId="77777777" w:rsidR="004953BC" w:rsidRPr="00DE1457" w:rsidRDefault="004953BC" w:rsidP="009D386F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244FA6D3" w14:textId="77777777" w:rsidR="004953BC" w:rsidRPr="00DE1457" w:rsidRDefault="004953BC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2658" w:type="pct"/>
            <w:gridSpan w:val="2"/>
            <w:vAlign w:val="center"/>
          </w:tcPr>
          <w:p w14:paraId="1EBFB70F" w14:textId="77777777" w:rsidR="004953BC" w:rsidRPr="00DE1457" w:rsidRDefault="004953BC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4953BC" w:rsidRPr="00DE1457" w14:paraId="7B3BE202" w14:textId="77777777" w:rsidTr="00DE1457">
        <w:trPr>
          <w:trHeight w:val="400"/>
        </w:trPr>
        <w:tc>
          <w:tcPr>
            <w:tcW w:w="243" w:type="pct"/>
            <w:vMerge/>
            <w:vAlign w:val="center"/>
          </w:tcPr>
          <w:p w14:paraId="3150792E" w14:textId="77777777" w:rsidR="004953BC" w:rsidRPr="00DE1457" w:rsidRDefault="004953BC" w:rsidP="009D386F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7745AB14" w14:textId="44416867" w:rsidR="004953BC" w:rsidRPr="00DE1457" w:rsidRDefault="004953BC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  <w:bCs/>
                <w:lang w:eastAsia="ar-SA"/>
              </w:rPr>
              <w:t>Czy projekt należy do wyjątku, co do którego nie stosuje się standardu minimum realizacji zasady równości kobiet i mężczyzn w ramach projektów współfinansowanych z EFS+?</w:t>
            </w:r>
          </w:p>
        </w:tc>
        <w:tc>
          <w:tcPr>
            <w:tcW w:w="2658" w:type="pct"/>
            <w:gridSpan w:val="2"/>
            <w:vAlign w:val="center"/>
          </w:tcPr>
          <w:p w14:paraId="46C12882" w14:textId="68517452" w:rsidR="004953BC" w:rsidRPr="00DE1457" w:rsidRDefault="004953BC" w:rsidP="009D386F">
            <w:pPr>
              <w:rPr>
                <w:rFonts w:cstheme="minorHAnsi"/>
              </w:rPr>
            </w:pPr>
            <w:r w:rsidRPr="00DE1457">
              <w:rPr>
                <w:rFonts w:eastAsia="Times New Roman" w:cstheme="minorHAnsi"/>
                <w:b/>
                <w:lang w:eastAsia="pl-PL"/>
              </w:rPr>
              <w:t>TAK/NIE</w:t>
            </w:r>
          </w:p>
        </w:tc>
      </w:tr>
      <w:tr w:rsidR="004953BC" w:rsidRPr="00DE1457" w14:paraId="7B501D66" w14:textId="77777777" w:rsidTr="00DE1457">
        <w:trPr>
          <w:trHeight w:val="400"/>
        </w:trPr>
        <w:tc>
          <w:tcPr>
            <w:tcW w:w="243" w:type="pct"/>
            <w:vMerge/>
            <w:vAlign w:val="center"/>
          </w:tcPr>
          <w:p w14:paraId="3B4E4635" w14:textId="77777777" w:rsidR="004953BC" w:rsidRPr="00DE1457" w:rsidRDefault="004953BC" w:rsidP="009D386F">
            <w:pPr>
              <w:rPr>
                <w:rFonts w:cstheme="minorHAnsi"/>
              </w:rPr>
            </w:pPr>
          </w:p>
        </w:tc>
        <w:tc>
          <w:tcPr>
            <w:tcW w:w="4757" w:type="pct"/>
            <w:gridSpan w:val="4"/>
            <w:vAlign w:val="center"/>
          </w:tcPr>
          <w:p w14:paraId="1A95AE65" w14:textId="088EA1C2" w:rsidR="004953BC" w:rsidRPr="00DE1457" w:rsidRDefault="004953BC" w:rsidP="009D386F">
            <w:pPr>
              <w:rPr>
                <w:rFonts w:eastAsia="Times New Roman" w:cstheme="minorHAnsi"/>
                <w:b/>
                <w:lang w:eastAsia="pl-PL"/>
              </w:rPr>
            </w:pPr>
            <w:r w:rsidRPr="00DE1457">
              <w:rPr>
                <w:rFonts w:cstheme="minorHAnsi"/>
                <w:bCs/>
                <w:lang w:eastAsia="ar-SA"/>
              </w:rPr>
              <w:t>Jeżeli zaznaczono odpowiedź NIE na pytanie powyżej to standard minimum jest spełniony w przypadku uzyskania co najmniej 3 punktów za poniższe kryteria oceny</w:t>
            </w:r>
          </w:p>
        </w:tc>
      </w:tr>
      <w:tr w:rsidR="004953BC" w:rsidRPr="00DE1457" w14:paraId="270F29E6" w14:textId="77777777" w:rsidTr="004953BC">
        <w:trPr>
          <w:trHeight w:val="400"/>
        </w:trPr>
        <w:tc>
          <w:tcPr>
            <w:tcW w:w="243" w:type="pct"/>
            <w:vMerge/>
            <w:vAlign w:val="center"/>
          </w:tcPr>
          <w:p w14:paraId="305E27EE" w14:textId="77777777" w:rsidR="004953BC" w:rsidRPr="00DE1457" w:rsidRDefault="004953BC" w:rsidP="009D386F">
            <w:pPr>
              <w:rPr>
                <w:rFonts w:cstheme="minorHAnsi"/>
              </w:rPr>
            </w:pPr>
          </w:p>
        </w:tc>
        <w:tc>
          <w:tcPr>
            <w:tcW w:w="3040" w:type="pct"/>
            <w:gridSpan w:val="3"/>
            <w:vAlign w:val="center"/>
          </w:tcPr>
          <w:p w14:paraId="457808B0" w14:textId="0085EAAF" w:rsidR="004953BC" w:rsidRPr="00DE1457" w:rsidRDefault="004953BC" w:rsidP="009D386F">
            <w:pPr>
              <w:rPr>
                <w:rFonts w:eastAsia="Times New Roman" w:cstheme="minorHAnsi"/>
                <w:b/>
                <w:lang w:eastAsia="pl-PL"/>
              </w:rPr>
            </w:pPr>
            <w:r w:rsidRPr="00DE1457">
              <w:rPr>
                <w:rFonts w:cstheme="minorHAnsi"/>
                <w:bCs/>
                <w:lang w:eastAsia="ar-SA"/>
              </w:rPr>
              <w:t>We wniosku o powierzenie grantu zawarte zostały informacje, które potwierdzają istnienie (albo brak istniejących) barier równościowych w obszarze tematycznym interwencji i/lub zasięgu oddziaływania projektu.</w:t>
            </w:r>
          </w:p>
        </w:tc>
        <w:tc>
          <w:tcPr>
            <w:tcW w:w="1717" w:type="pct"/>
            <w:vAlign w:val="center"/>
          </w:tcPr>
          <w:p w14:paraId="45CB65DA" w14:textId="744899FE" w:rsidR="004953BC" w:rsidRPr="00DE1457" w:rsidRDefault="004953BC" w:rsidP="009D386F">
            <w:pPr>
              <w:rPr>
                <w:rFonts w:eastAsia="Times New Roman" w:cstheme="minorHAnsi"/>
                <w:b/>
                <w:lang w:eastAsia="pl-PL"/>
              </w:rPr>
            </w:pPr>
            <w:r w:rsidRPr="00DE1457">
              <w:rPr>
                <w:rFonts w:eastAsia="Times New Roman" w:cstheme="minorHAnsi"/>
                <w:b/>
                <w:lang w:eastAsia="pl-PL"/>
              </w:rPr>
              <w:t>0 – 1</w:t>
            </w:r>
          </w:p>
        </w:tc>
      </w:tr>
      <w:tr w:rsidR="004953BC" w:rsidRPr="00DE1457" w14:paraId="522FBD32" w14:textId="77777777" w:rsidTr="004953BC">
        <w:trPr>
          <w:trHeight w:val="400"/>
        </w:trPr>
        <w:tc>
          <w:tcPr>
            <w:tcW w:w="243" w:type="pct"/>
            <w:vMerge/>
            <w:vAlign w:val="center"/>
          </w:tcPr>
          <w:p w14:paraId="1075609F" w14:textId="77777777" w:rsidR="004953BC" w:rsidRPr="00DE1457" w:rsidRDefault="004953BC" w:rsidP="009D386F">
            <w:pPr>
              <w:rPr>
                <w:rFonts w:cstheme="minorHAnsi"/>
              </w:rPr>
            </w:pPr>
          </w:p>
        </w:tc>
        <w:tc>
          <w:tcPr>
            <w:tcW w:w="3040" w:type="pct"/>
            <w:gridSpan w:val="3"/>
            <w:vAlign w:val="center"/>
          </w:tcPr>
          <w:p w14:paraId="06AACC75" w14:textId="71B909CE" w:rsidR="004953BC" w:rsidRPr="00DE1457" w:rsidRDefault="004953BC" w:rsidP="009D386F">
            <w:pPr>
              <w:rPr>
                <w:rFonts w:eastAsia="Times New Roman" w:cstheme="minorHAnsi"/>
                <w:b/>
                <w:lang w:eastAsia="pl-PL"/>
              </w:rPr>
            </w:pPr>
            <w:r w:rsidRPr="00DE1457">
              <w:rPr>
                <w:rFonts w:cstheme="minorHAnsi"/>
                <w:bCs/>
                <w:lang w:eastAsia="ar-SA"/>
              </w:rPr>
              <w:t>Wniosek o powierzenie grantu zawiera działania odpowiadające na zidentyfikowane bariery równościowe w obszarze tematycznym interwencji i/lub zasięgu oddziaływania projektu.</w:t>
            </w:r>
          </w:p>
        </w:tc>
        <w:tc>
          <w:tcPr>
            <w:tcW w:w="1717" w:type="pct"/>
            <w:vAlign w:val="center"/>
          </w:tcPr>
          <w:p w14:paraId="17FFFA3D" w14:textId="2647B3AA" w:rsidR="004953BC" w:rsidRPr="00DE1457" w:rsidRDefault="004953BC" w:rsidP="009D386F">
            <w:pPr>
              <w:rPr>
                <w:rFonts w:eastAsia="Times New Roman" w:cstheme="minorHAnsi"/>
                <w:b/>
                <w:lang w:eastAsia="pl-PL"/>
              </w:rPr>
            </w:pPr>
            <w:r w:rsidRPr="00DE1457">
              <w:rPr>
                <w:rFonts w:eastAsia="Times New Roman" w:cstheme="minorHAnsi"/>
                <w:b/>
                <w:lang w:eastAsia="pl-PL"/>
              </w:rPr>
              <w:t>0 – 1 – 2</w:t>
            </w:r>
          </w:p>
        </w:tc>
      </w:tr>
      <w:tr w:rsidR="004953BC" w:rsidRPr="00DE1457" w14:paraId="62340434" w14:textId="77777777" w:rsidTr="004953BC">
        <w:trPr>
          <w:trHeight w:val="400"/>
        </w:trPr>
        <w:tc>
          <w:tcPr>
            <w:tcW w:w="243" w:type="pct"/>
            <w:vMerge/>
            <w:vAlign w:val="center"/>
          </w:tcPr>
          <w:p w14:paraId="66796988" w14:textId="77777777" w:rsidR="004953BC" w:rsidRPr="00DE1457" w:rsidRDefault="004953BC" w:rsidP="009D386F">
            <w:pPr>
              <w:rPr>
                <w:rFonts w:cstheme="minorHAnsi"/>
              </w:rPr>
            </w:pPr>
          </w:p>
        </w:tc>
        <w:tc>
          <w:tcPr>
            <w:tcW w:w="3040" w:type="pct"/>
            <w:gridSpan w:val="3"/>
            <w:vAlign w:val="center"/>
          </w:tcPr>
          <w:p w14:paraId="4B16FC74" w14:textId="5F02F337" w:rsidR="004953BC" w:rsidRPr="00DE1457" w:rsidRDefault="004953BC" w:rsidP="009D386F">
            <w:pPr>
              <w:rPr>
                <w:rFonts w:eastAsia="Times New Roman" w:cstheme="minorHAnsi"/>
                <w:b/>
                <w:lang w:eastAsia="pl-PL"/>
              </w:rPr>
            </w:pPr>
            <w:r w:rsidRPr="00DE1457">
              <w:rPr>
                <w:rFonts w:cstheme="minorHAnsi"/>
                <w:bCs/>
                <w:lang w:eastAsia="ar-SA"/>
              </w:rPr>
              <w:t>W przypadku stwierdzenia braku barier równościowych, wniosek o dofinansowanie projektu zawiera działania zapewniające przestrzeganie zasady równości szans kobiet i mężczyzn, tak aby na żadnym etapie realizacji projektu tego typu bariery nie wystąpiły</w:t>
            </w:r>
          </w:p>
        </w:tc>
        <w:tc>
          <w:tcPr>
            <w:tcW w:w="1717" w:type="pct"/>
            <w:vAlign w:val="center"/>
          </w:tcPr>
          <w:p w14:paraId="55BA2BED" w14:textId="52B1D81D" w:rsidR="004953BC" w:rsidRPr="00DE1457" w:rsidRDefault="004953BC" w:rsidP="009D386F">
            <w:pPr>
              <w:rPr>
                <w:rFonts w:eastAsia="Times New Roman" w:cstheme="minorHAnsi"/>
                <w:b/>
                <w:lang w:eastAsia="pl-PL"/>
              </w:rPr>
            </w:pPr>
            <w:r w:rsidRPr="00DE1457">
              <w:rPr>
                <w:rFonts w:eastAsia="Times New Roman" w:cstheme="minorHAnsi"/>
                <w:b/>
                <w:lang w:eastAsia="pl-PL"/>
              </w:rPr>
              <w:t>0 – 1 – 2</w:t>
            </w:r>
          </w:p>
        </w:tc>
      </w:tr>
      <w:tr w:rsidR="004953BC" w:rsidRPr="00DE1457" w14:paraId="1BBC4BC1" w14:textId="77777777" w:rsidTr="004953BC">
        <w:trPr>
          <w:trHeight w:val="400"/>
        </w:trPr>
        <w:tc>
          <w:tcPr>
            <w:tcW w:w="243" w:type="pct"/>
            <w:vMerge/>
            <w:vAlign w:val="center"/>
          </w:tcPr>
          <w:p w14:paraId="49EDE4A4" w14:textId="77777777" w:rsidR="004953BC" w:rsidRPr="00DE1457" w:rsidRDefault="004953BC" w:rsidP="009D386F">
            <w:pPr>
              <w:rPr>
                <w:rFonts w:cstheme="minorHAnsi"/>
              </w:rPr>
            </w:pPr>
          </w:p>
        </w:tc>
        <w:tc>
          <w:tcPr>
            <w:tcW w:w="3040" w:type="pct"/>
            <w:gridSpan w:val="3"/>
            <w:vAlign w:val="center"/>
          </w:tcPr>
          <w:p w14:paraId="6A3BE724" w14:textId="55E5D408" w:rsidR="004953BC" w:rsidRPr="00DE1457" w:rsidRDefault="004953BC" w:rsidP="009D386F">
            <w:pPr>
              <w:rPr>
                <w:rFonts w:eastAsia="Times New Roman" w:cstheme="minorHAnsi"/>
                <w:b/>
                <w:lang w:eastAsia="pl-PL"/>
              </w:rPr>
            </w:pPr>
            <w:r w:rsidRPr="00DE1457">
              <w:rPr>
                <w:rFonts w:cstheme="minorHAnsi"/>
                <w:bCs/>
                <w:lang w:eastAsia="ar-SA"/>
              </w:rPr>
              <w:t>Wskaźniki realizacji projektu zostały podane w podziale na płeć</w:t>
            </w:r>
          </w:p>
        </w:tc>
        <w:tc>
          <w:tcPr>
            <w:tcW w:w="1717" w:type="pct"/>
            <w:vAlign w:val="center"/>
          </w:tcPr>
          <w:p w14:paraId="50F680E9" w14:textId="3D43BECF" w:rsidR="004953BC" w:rsidRPr="00DE1457" w:rsidRDefault="004953BC" w:rsidP="009D386F">
            <w:pPr>
              <w:rPr>
                <w:rFonts w:eastAsia="Times New Roman" w:cstheme="minorHAnsi"/>
                <w:b/>
                <w:lang w:eastAsia="pl-PL"/>
              </w:rPr>
            </w:pPr>
            <w:r w:rsidRPr="00DE1457">
              <w:rPr>
                <w:rFonts w:eastAsia="Times New Roman" w:cstheme="minorHAnsi"/>
                <w:b/>
                <w:lang w:eastAsia="pl-PL"/>
              </w:rPr>
              <w:t>0 – 1</w:t>
            </w:r>
          </w:p>
        </w:tc>
      </w:tr>
      <w:tr w:rsidR="004953BC" w:rsidRPr="00DE1457" w14:paraId="0C82F193" w14:textId="77777777" w:rsidTr="004953BC">
        <w:trPr>
          <w:trHeight w:val="400"/>
        </w:trPr>
        <w:tc>
          <w:tcPr>
            <w:tcW w:w="243" w:type="pct"/>
            <w:vMerge/>
            <w:vAlign w:val="center"/>
          </w:tcPr>
          <w:p w14:paraId="18C85F65" w14:textId="77777777" w:rsidR="004953BC" w:rsidRPr="00DE1457" w:rsidRDefault="004953BC" w:rsidP="009D386F">
            <w:pPr>
              <w:rPr>
                <w:rFonts w:cstheme="minorHAnsi"/>
              </w:rPr>
            </w:pPr>
          </w:p>
        </w:tc>
        <w:tc>
          <w:tcPr>
            <w:tcW w:w="3040" w:type="pct"/>
            <w:gridSpan w:val="3"/>
            <w:vAlign w:val="center"/>
          </w:tcPr>
          <w:p w14:paraId="390F5111" w14:textId="5A48D96F" w:rsidR="004953BC" w:rsidRPr="00DE1457" w:rsidRDefault="004953BC" w:rsidP="006A6178">
            <w:pPr>
              <w:rPr>
                <w:rFonts w:eastAsia="Times New Roman" w:cstheme="minorHAnsi"/>
                <w:b/>
                <w:lang w:eastAsia="pl-PL"/>
              </w:rPr>
            </w:pPr>
            <w:r w:rsidRPr="00DE1457">
              <w:rPr>
                <w:rFonts w:cstheme="minorHAnsi"/>
                <w:bCs/>
                <w:lang w:eastAsia="ar-SA"/>
              </w:rPr>
              <w:t>We wniosku o powierzenie grantu wskazano jakie działania zostaną podjęte w celu zapewnienia równościowego zarządzania projektem</w:t>
            </w:r>
          </w:p>
        </w:tc>
        <w:tc>
          <w:tcPr>
            <w:tcW w:w="1717" w:type="pct"/>
            <w:vAlign w:val="center"/>
          </w:tcPr>
          <w:p w14:paraId="594A2539" w14:textId="5D7411D4" w:rsidR="004953BC" w:rsidRPr="00DE1457" w:rsidRDefault="004953BC" w:rsidP="009D386F">
            <w:pPr>
              <w:rPr>
                <w:rFonts w:eastAsia="Times New Roman" w:cstheme="minorHAnsi"/>
                <w:b/>
                <w:lang w:eastAsia="pl-PL"/>
              </w:rPr>
            </w:pPr>
            <w:r w:rsidRPr="00DE1457">
              <w:rPr>
                <w:rFonts w:eastAsia="Times New Roman" w:cstheme="minorHAnsi"/>
                <w:b/>
                <w:lang w:eastAsia="pl-PL"/>
              </w:rPr>
              <w:t>0 – 1</w:t>
            </w:r>
          </w:p>
        </w:tc>
      </w:tr>
      <w:tr w:rsidR="004953BC" w:rsidRPr="00DE1457" w14:paraId="7E9DC90C" w14:textId="77777777" w:rsidTr="00DE1457">
        <w:trPr>
          <w:trHeight w:val="400"/>
        </w:trPr>
        <w:tc>
          <w:tcPr>
            <w:tcW w:w="243" w:type="pct"/>
            <w:vMerge/>
            <w:vAlign w:val="center"/>
          </w:tcPr>
          <w:p w14:paraId="1777BA6C" w14:textId="77777777" w:rsidR="004953BC" w:rsidRPr="00DE1457" w:rsidRDefault="004953BC" w:rsidP="009D386F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673789C3" w14:textId="5D1EBA8E" w:rsidR="004953BC" w:rsidRPr="00DE1457" w:rsidRDefault="004953BC" w:rsidP="009D386F">
            <w:pPr>
              <w:rPr>
                <w:rFonts w:cstheme="minorHAnsi"/>
                <w:bCs/>
                <w:lang w:eastAsia="ar-SA"/>
              </w:rPr>
            </w:pPr>
            <w:r w:rsidRPr="00DE1457">
              <w:rPr>
                <w:rFonts w:cstheme="minorHAnsi"/>
                <w:b/>
                <w:bCs/>
                <w:lang w:eastAsia="ar-SA"/>
              </w:rPr>
              <w:t>suma uzyskanych punktów:</w:t>
            </w:r>
          </w:p>
        </w:tc>
        <w:tc>
          <w:tcPr>
            <w:tcW w:w="2658" w:type="pct"/>
            <w:gridSpan w:val="2"/>
            <w:vAlign w:val="center"/>
          </w:tcPr>
          <w:p w14:paraId="58ACF773" w14:textId="77777777" w:rsidR="004953BC" w:rsidRPr="00DE1457" w:rsidRDefault="004953BC" w:rsidP="009D386F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C945D3" w:rsidRPr="00DE1457" w14:paraId="5F0027B0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45008790" w14:textId="21D8239B" w:rsidR="00C945D3" w:rsidRPr="00DE1457" w:rsidRDefault="00C945D3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10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405D8690" w14:textId="1BEE9C49" w:rsidR="00C945D3" w:rsidRPr="00DE1457" w:rsidRDefault="00C945D3" w:rsidP="009D386F">
            <w:pPr>
              <w:jc w:val="both"/>
              <w:rPr>
                <w:rFonts w:cstheme="minorHAnsi"/>
              </w:rPr>
            </w:pPr>
            <w:r w:rsidRPr="00DE1457">
              <w:rPr>
                <w:rFonts w:cstheme="minorHAnsi"/>
                <w:b/>
                <w:bCs/>
              </w:rPr>
              <w:t>Projekt jest zgodny z Kartą Praw Podstawowych Unii Europejskiej</w:t>
            </w:r>
          </w:p>
        </w:tc>
      </w:tr>
      <w:tr w:rsidR="00C945D3" w:rsidRPr="00DE1457" w14:paraId="77E08A5C" w14:textId="77777777" w:rsidTr="00DE1457">
        <w:trPr>
          <w:trHeight w:val="400"/>
        </w:trPr>
        <w:tc>
          <w:tcPr>
            <w:tcW w:w="243" w:type="pct"/>
            <w:vMerge/>
            <w:vAlign w:val="center"/>
          </w:tcPr>
          <w:p w14:paraId="23FF81ED" w14:textId="77777777" w:rsidR="00C945D3" w:rsidRPr="00DE1457" w:rsidRDefault="00C945D3" w:rsidP="009D386F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1C2825A9" w14:textId="77777777" w:rsidR="00C945D3" w:rsidRPr="00DE1457" w:rsidRDefault="00C945D3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2658" w:type="pct"/>
            <w:gridSpan w:val="2"/>
            <w:vAlign w:val="center"/>
          </w:tcPr>
          <w:p w14:paraId="4B397F96" w14:textId="77777777" w:rsidR="00C945D3" w:rsidRPr="00DE1457" w:rsidRDefault="00C945D3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9F1CE9" w:rsidRPr="00DE1457" w14:paraId="0B15F2FB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3D9E304D" w14:textId="7BDAAB60" w:rsidR="009F1CE9" w:rsidRPr="00DE1457" w:rsidRDefault="00C945D3" w:rsidP="000B37CC">
            <w:pPr>
              <w:rPr>
                <w:rFonts w:cstheme="minorHAnsi"/>
              </w:rPr>
            </w:pPr>
            <w:bookmarkStart w:id="2" w:name="_Hlk174524311"/>
            <w:r w:rsidRPr="00DE1457">
              <w:rPr>
                <w:rFonts w:cstheme="minorHAnsi"/>
              </w:rPr>
              <w:t>11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78AFCB44" w14:textId="51D6F150" w:rsidR="009F1CE9" w:rsidRPr="00DE1457" w:rsidRDefault="00C945D3" w:rsidP="000B37CC">
            <w:pPr>
              <w:jc w:val="both"/>
              <w:rPr>
                <w:rFonts w:cstheme="minorHAnsi"/>
              </w:rPr>
            </w:pPr>
            <w:r w:rsidRPr="00DE1457">
              <w:rPr>
                <w:rFonts w:cstheme="minorHAnsi"/>
                <w:b/>
                <w:bCs/>
              </w:rPr>
              <w:t>Projekt jest zgodny z Konwencją o Prawach Osób Niepełnosprawnych</w:t>
            </w:r>
          </w:p>
        </w:tc>
      </w:tr>
      <w:tr w:rsidR="009F1CE9" w:rsidRPr="00DE1457" w14:paraId="4186014F" w14:textId="77777777" w:rsidTr="00DE1457">
        <w:trPr>
          <w:trHeight w:val="400"/>
        </w:trPr>
        <w:tc>
          <w:tcPr>
            <w:tcW w:w="243" w:type="pct"/>
            <w:vMerge/>
            <w:vAlign w:val="center"/>
          </w:tcPr>
          <w:p w14:paraId="641743A6" w14:textId="77777777" w:rsidR="009F1CE9" w:rsidRPr="00DE1457" w:rsidRDefault="009F1CE9" w:rsidP="000B37CC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6B8B278C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2658" w:type="pct"/>
            <w:gridSpan w:val="2"/>
            <w:vAlign w:val="center"/>
          </w:tcPr>
          <w:p w14:paraId="54790372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bookmarkEnd w:id="1"/>
      <w:tr w:rsidR="009F1CE9" w:rsidRPr="00DE1457" w14:paraId="2C94757D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4CED05D2" w14:textId="0EED7950" w:rsidR="009F1CE9" w:rsidRPr="00DE1457" w:rsidRDefault="00C945D3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12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3C052620" w14:textId="15F3E018" w:rsidR="009F1CE9" w:rsidRPr="00DE1457" w:rsidRDefault="00C945D3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  <w:b/>
                <w:bCs/>
              </w:rPr>
              <w:t>Projekt jest zgodny z zasadą zrównoważonego rozwoju</w:t>
            </w:r>
          </w:p>
        </w:tc>
      </w:tr>
      <w:tr w:rsidR="009F1CE9" w:rsidRPr="00DE1457" w14:paraId="45522AD0" w14:textId="77777777" w:rsidTr="00DE1457">
        <w:trPr>
          <w:trHeight w:val="371"/>
        </w:trPr>
        <w:tc>
          <w:tcPr>
            <w:tcW w:w="243" w:type="pct"/>
            <w:vMerge/>
            <w:vAlign w:val="center"/>
          </w:tcPr>
          <w:p w14:paraId="566C0A69" w14:textId="77777777" w:rsidR="009F1CE9" w:rsidRPr="00DE1457" w:rsidRDefault="009F1CE9" w:rsidP="000B37CC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09D83B5C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2658" w:type="pct"/>
            <w:gridSpan w:val="2"/>
            <w:vAlign w:val="center"/>
          </w:tcPr>
          <w:p w14:paraId="4769EA66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9F1CE9" w:rsidRPr="00DE1457" w14:paraId="06E69C18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7C414CA5" w14:textId="4753BA38" w:rsidR="009F1CE9" w:rsidRPr="00DE1457" w:rsidRDefault="00C945D3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13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70264309" w14:textId="7EAFEA61" w:rsidR="009F1CE9" w:rsidRPr="00DE1457" w:rsidRDefault="00C945D3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  <w:b/>
                <w:bCs/>
              </w:rPr>
              <w:t>Projekt jest zgodny z regulaminem naboru</w:t>
            </w:r>
          </w:p>
        </w:tc>
      </w:tr>
      <w:tr w:rsidR="009F1CE9" w:rsidRPr="00DE1457" w14:paraId="2FB28C65" w14:textId="77777777" w:rsidTr="00DE1457">
        <w:trPr>
          <w:trHeight w:val="382"/>
        </w:trPr>
        <w:tc>
          <w:tcPr>
            <w:tcW w:w="243" w:type="pct"/>
            <w:vMerge/>
            <w:vAlign w:val="center"/>
          </w:tcPr>
          <w:p w14:paraId="57FF06E1" w14:textId="77777777" w:rsidR="009F1CE9" w:rsidRPr="00DE1457" w:rsidRDefault="009F1CE9" w:rsidP="000B37CC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6DB7CE7C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2658" w:type="pct"/>
            <w:gridSpan w:val="2"/>
            <w:vAlign w:val="center"/>
          </w:tcPr>
          <w:p w14:paraId="3F7968B4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C945D3" w:rsidRPr="00DE1457" w14:paraId="526AEF42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001EB7E8" w14:textId="721BCD1C" w:rsidR="00C945D3" w:rsidRPr="00DE1457" w:rsidRDefault="00F27C06" w:rsidP="009D386F">
            <w:pPr>
              <w:rPr>
                <w:rFonts w:cstheme="minorHAnsi"/>
              </w:rPr>
            </w:pPr>
            <w:bookmarkStart w:id="3" w:name="_Hlk174522951"/>
            <w:r w:rsidRPr="00DE1457">
              <w:rPr>
                <w:rFonts w:cstheme="minorHAnsi"/>
              </w:rPr>
              <w:t>14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3581DF94" w14:textId="044D2AF7" w:rsidR="00C945D3" w:rsidRPr="00DE1457" w:rsidRDefault="00F27C06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  <w:b/>
                <w:bCs/>
              </w:rPr>
              <w:t>Klauzula antydyskryminacyjna (dotyczy JST)</w:t>
            </w:r>
          </w:p>
        </w:tc>
      </w:tr>
      <w:tr w:rsidR="00DE1457" w:rsidRPr="00DE1457" w14:paraId="29C5697D" w14:textId="77777777" w:rsidTr="004953BC">
        <w:trPr>
          <w:trHeight w:val="367"/>
        </w:trPr>
        <w:tc>
          <w:tcPr>
            <w:tcW w:w="243" w:type="pct"/>
            <w:vMerge/>
            <w:vAlign w:val="center"/>
          </w:tcPr>
          <w:p w14:paraId="6B698B91" w14:textId="77777777" w:rsidR="00DE1457" w:rsidRPr="00DE1457" w:rsidRDefault="00DE1457" w:rsidP="009D386F">
            <w:pPr>
              <w:rPr>
                <w:rFonts w:cstheme="minorHAnsi"/>
              </w:rPr>
            </w:pPr>
          </w:p>
        </w:tc>
        <w:tc>
          <w:tcPr>
            <w:tcW w:w="1475" w:type="pct"/>
            <w:vAlign w:val="center"/>
          </w:tcPr>
          <w:p w14:paraId="08F2A9AD" w14:textId="77777777" w:rsidR="00DE1457" w:rsidRPr="00DE1457" w:rsidRDefault="00DE1457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1565" w:type="pct"/>
            <w:gridSpan w:val="2"/>
            <w:vAlign w:val="center"/>
          </w:tcPr>
          <w:p w14:paraId="4DE069A6" w14:textId="77777777" w:rsidR="00DE1457" w:rsidRPr="00DE1457" w:rsidRDefault="00DE1457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  <w:tc>
          <w:tcPr>
            <w:tcW w:w="1717" w:type="pct"/>
            <w:vAlign w:val="center"/>
          </w:tcPr>
          <w:p w14:paraId="154F99A1" w14:textId="6C035C43" w:rsidR="00DE1457" w:rsidRPr="00DE1457" w:rsidRDefault="00DE1457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 DOTYCZY</w:t>
            </w:r>
          </w:p>
        </w:tc>
      </w:tr>
      <w:tr w:rsidR="009F1CE9" w:rsidRPr="00DE1457" w14:paraId="768B53AD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6FC0D1B6" w14:textId="2F98920D" w:rsidR="009F1CE9" w:rsidRPr="00DE1457" w:rsidRDefault="00F27C06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15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299B657D" w14:textId="77777777" w:rsidR="00F27C06" w:rsidRPr="00DE1457" w:rsidRDefault="00F27C06" w:rsidP="00F27C06">
            <w:pPr>
              <w:rPr>
                <w:rFonts w:cstheme="minorHAnsi"/>
                <w:b/>
              </w:rPr>
            </w:pPr>
            <w:r w:rsidRPr="00DE1457">
              <w:rPr>
                <w:rFonts w:cstheme="minorHAnsi"/>
                <w:b/>
              </w:rPr>
              <w:t>Kwalifikowalność wnioskodawcy</w:t>
            </w:r>
          </w:p>
          <w:p w14:paraId="533A16D9" w14:textId="6A11028A" w:rsidR="009F1CE9" w:rsidRPr="00DE1457" w:rsidRDefault="009F1CE9" w:rsidP="000B37CC">
            <w:pPr>
              <w:rPr>
                <w:rFonts w:cstheme="minorHAnsi"/>
              </w:rPr>
            </w:pPr>
          </w:p>
        </w:tc>
      </w:tr>
      <w:tr w:rsidR="009F1CE9" w:rsidRPr="00DE1457" w14:paraId="470C0A9F" w14:textId="77777777" w:rsidTr="00DE1457">
        <w:trPr>
          <w:trHeight w:val="367"/>
        </w:trPr>
        <w:tc>
          <w:tcPr>
            <w:tcW w:w="243" w:type="pct"/>
            <w:vMerge/>
            <w:vAlign w:val="center"/>
          </w:tcPr>
          <w:p w14:paraId="5A1613AD" w14:textId="77777777" w:rsidR="009F1CE9" w:rsidRPr="00DE1457" w:rsidRDefault="009F1CE9" w:rsidP="000B37CC">
            <w:pPr>
              <w:rPr>
                <w:rFonts w:cstheme="minorHAnsi"/>
              </w:rPr>
            </w:pPr>
          </w:p>
        </w:tc>
        <w:tc>
          <w:tcPr>
            <w:tcW w:w="2099" w:type="pct"/>
            <w:gridSpan w:val="2"/>
            <w:vAlign w:val="center"/>
          </w:tcPr>
          <w:p w14:paraId="1BFDA932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2658" w:type="pct"/>
            <w:gridSpan w:val="2"/>
            <w:vAlign w:val="center"/>
          </w:tcPr>
          <w:p w14:paraId="6D50925E" w14:textId="77777777" w:rsidR="009F1CE9" w:rsidRPr="00DE1457" w:rsidRDefault="009F1CE9" w:rsidP="000B37CC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</w:tr>
      <w:tr w:rsidR="00F27C06" w:rsidRPr="00DE1457" w14:paraId="19095BCE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38D826E8" w14:textId="0B27BF56" w:rsidR="00F27C06" w:rsidRPr="00DE1457" w:rsidRDefault="00F27C06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16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57595471" w14:textId="3DF0FE57" w:rsidR="00F27C06" w:rsidRPr="00DE1457" w:rsidRDefault="00F27C06" w:rsidP="009D386F">
            <w:pPr>
              <w:jc w:val="both"/>
              <w:rPr>
                <w:rFonts w:cstheme="minorHAnsi"/>
              </w:rPr>
            </w:pPr>
            <w:r w:rsidRPr="00DE1457">
              <w:rPr>
                <w:rFonts w:cstheme="minorHAnsi"/>
                <w:b/>
                <w:bCs/>
              </w:rPr>
              <w:t>Wsparcie w ramach projektu będzie przebiegało zgodnie ze „Standardem klubów młodzieżowych współfinansowanych z EFS+” (jeżeli dotyczy)</w:t>
            </w:r>
          </w:p>
        </w:tc>
      </w:tr>
      <w:tr w:rsidR="00DE1457" w:rsidRPr="00DE1457" w14:paraId="64633B44" w14:textId="77777777" w:rsidTr="004953BC">
        <w:trPr>
          <w:trHeight w:val="400"/>
        </w:trPr>
        <w:tc>
          <w:tcPr>
            <w:tcW w:w="243" w:type="pct"/>
            <w:vMerge/>
            <w:vAlign w:val="center"/>
          </w:tcPr>
          <w:p w14:paraId="17139EC4" w14:textId="77777777" w:rsidR="00DE1457" w:rsidRPr="00DE1457" w:rsidRDefault="00DE1457" w:rsidP="009D386F">
            <w:pPr>
              <w:rPr>
                <w:rFonts w:cstheme="minorHAnsi"/>
              </w:rPr>
            </w:pPr>
          </w:p>
        </w:tc>
        <w:tc>
          <w:tcPr>
            <w:tcW w:w="1475" w:type="pct"/>
            <w:vAlign w:val="center"/>
          </w:tcPr>
          <w:p w14:paraId="71D80438" w14:textId="77777777" w:rsidR="00DE1457" w:rsidRPr="00DE1457" w:rsidRDefault="00DE1457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1565" w:type="pct"/>
            <w:gridSpan w:val="2"/>
            <w:vAlign w:val="center"/>
          </w:tcPr>
          <w:p w14:paraId="6B02A6C4" w14:textId="77777777" w:rsidR="00DE1457" w:rsidRPr="00DE1457" w:rsidRDefault="00DE1457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  <w:tc>
          <w:tcPr>
            <w:tcW w:w="1717" w:type="pct"/>
            <w:vAlign w:val="center"/>
          </w:tcPr>
          <w:p w14:paraId="37AC3468" w14:textId="66E743E9" w:rsidR="00DE1457" w:rsidRPr="00DE1457" w:rsidRDefault="00DE1457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 DOTYCZY</w:t>
            </w:r>
          </w:p>
        </w:tc>
      </w:tr>
      <w:tr w:rsidR="00F27C06" w:rsidRPr="00DE1457" w14:paraId="159D43CF" w14:textId="77777777" w:rsidTr="00DE1457">
        <w:trPr>
          <w:trHeight w:val="454"/>
        </w:trPr>
        <w:tc>
          <w:tcPr>
            <w:tcW w:w="243" w:type="pct"/>
            <w:vMerge w:val="restart"/>
            <w:vAlign w:val="center"/>
          </w:tcPr>
          <w:p w14:paraId="4DE59677" w14:textId="0EE40C14" w:rsidR="00F27C06" w:rsidRPr="00DE1457" w:rsidRDefault="00F27C06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17</w:t>
            </w:r>
            <w:r w:rsidR="004953BC">
              <w:rPr>
                <w:rFonts w:cstheme="minorHAnsi"/>
              </w:rPr>
              <w:t>.</w:t>
            </w:r>
          </w:p>
        </w:tc>
        <w:tc>
          <w:tcPr>
            <w:tcW w:w="4757" w:type="pct"/>
            <w:gridSpan w:val="4"/>
            <w:vAlign w:val="center"/>
          </w:tcPr>
          <w:p w14:paraId="7BCA293F" w14:textId="7F765B83" w:rsidR="00F27C06" w:rsidRPr="00DE1457" w:rsidRDefault="00F27C06" w:rsidP="009D386F">
            <w:pPr>
              <w:rPr>
                <w:rFonts w:cstheme="minorHAnsi"/>
              </w:rPr>
            </w:pPr>
            <w:r w:rsidRPr="00DE1457">
              <w:rPr>
                <w:rFonts w:cstheme="minorHAnsi"/>
                <w:b/>
                <w:bCs/>
              </w:rPr>
              <w:t>Wsparcie w ramach projektu będzie przebiegało zgodnie ze „Standardem klubów seniora współfinansowanych z EFS+” (jeżeli dotyczy)</w:t>
            </w:r>
          </w:p>
        </w:tc>
      </w:tr>
      <w:tr w:rsidR="00DE1457" w:rsidRPr="00DE1457" w14:paraId="3BC9E2A5" w14:textId="77777777" w:rsidTr="004953BC">
        <w:trPr>
          <w:trHeight w:val="371"/>
        </w:trPr>
        <w:tc>
          <w:tcPr>
            <w:tcW w:w="243" w:type="pct"/>
            <w:vMerge/>
            <w:vAlign w:val="center"/>
          </w:tcPr>
          <w:p w14:paraId="4D3F21A8" w14:textId="77777777" w:rsidR="00DE1457" w:rsidRPr="00DE1457" w:rsidRDefault="00DE1457" w:rsidP="00DE1457">
            <w:pPr>
              <w:rPr>
                <w:rFonts w:cstheme="minorHAnsi"/>
              </w:rPr>
            </w:pPr>
          </w:p>
        </w:tc>
        <w:tc>
          <w:tcPr>
            <w:tcW w:w="1475" w:type="pct"/>
            <w:vAlign w:val="center"/>
          </w:tcPr>
          <w:p w14:paraId="057EED4C" w14:textId="77777777" w:rsidR="00DE1457" w:rsidRPr="00DE1457" w:rsidRDefault="00DE1457" w:rsidP="00DE145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TAK</w:t>
            </w:r>
          </w:p>
        </w:tc>
        <w:tc>
          <w:tcPr>
            <w:tcW w:w="1565" w:type="pct"/>
            <w:gridSpan w:val="2"/>
            <w:vAlign w:val="center"/>
          </w:tcPr>
          <w:p w14:paraId="0330F549" w14:textId="77777777" w:rsidR="00DE1457" w:rsidRPr="00DE1457" w:rsidRDefault="00DE1457" w:rsidP="00DE145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</w:t>
            </w:r>
          </w:p>
        </w:tc>
        <w:tc>
          <w:tcPr>
            <w:tcW w:w="1717" w:type="pct"/>
            <w:vAlign w:val="center"/>
          </w:tcPr>
          <w:p w14:paraId="0000DA78" w14:textId="460E67AF" w:rsidR="00DE1457" w:rsidRPr="00DE1457" w:rsidRDefault="00DE1457" w:rsidP="00DE1457">
            <w:pPr>
              <w:rPr>
                <w:rFonts w:cstheme="minorHAnsi"/>
              </w:rPr>
            </w:pPr>
            <w:r w:rsidRPr="00DE1457">
              <w:rPr>
                <w:rFonts w:cstheme="minorHAnsi"/>
              </w:rPr>
              <w:t>□ NIE DOTYCZY</w:t>
            </w:r>
          </w:p>
        </w:tc>
      </w:tr>
      <w:bookmarkEnd w:id="2"/>
      <w:bookmarkEnd w:id="3"/>
    </w:tbl>
    <w:p w14:paraId="24E1C807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  <w:sectPr w:rsidR="00970EBA" w:rsidRPr="00B05A85" w:rsidSect="00E807CA">
          <w:headerReference w:type="first" r:id="rId8"/>
          <w:pgSz w:w="11906" w:h="16838"/>
          <w:pgMar w:top="568" w:right="1417" w:bottom="567" w:left="1417" w:header="426" w:footer="708" w:gutter="0"/>
          <w:cols w:space="708"/>
          <w:titlePg/>
          <w:docGrid w:linePitch="360"/>
        </w:sect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13918"/>
      </w:tblGrid>
      <w:tr w:rsidR="000328A4" w:rsidRPr="00B05A85" w14:paraId="4FED926D" w14:textId="77777777" w:rsidTr="000328A4">
        <w:tc>
          <w:tcPr>
            <w:tcW w:w="5000" w:type="pct"/>
            <w:shd w:val="clear" w:color="auto" w:fill="8EAADB" w:themeFill="accent1" w:themeFillTint="99"/>
            <w:vAlign w:val="center"/>
          </w:tcPr>
          <w:p w14:paraId="5C2343D1" w14:textId="6E6B9B10" w:rsidR="000328A4" w:rsidRPr="003D3B4C" w:rsidRDefault="000328A4" w:rsidP="000328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3D3B4C">
              <w:rPr>
                <w:rFonts w:ascii="Times New Roman" w:hAnsi="Times New Roman" w:cs="Times New Roman"/>
                <w:b/>
              </w:rPr>
              <w:lastRenderedPageBreak/>
              <w:t xml:space="preserve">KRYTERIA </w:t>
            </w:r>
            <w:r w:rsidR="00DE1457">
              <w:rPr>
                <w:rFonts w:ascii="Times New Roman" w:hAnsi="Times New Roman" w:cs="Times New Roman"/>
                <w:b/>
              </w:rPr>
              <w:t>PUNKTOWE</w:t>
            </w:r>
          </w:p>
        </w:tc>
      </w:tr>
    </w:tbl>
    <w:p w14:paraId="416773F0" w14:textId="77777777" w:rsidR="0035076C" w:rsidRPr="0035076C" w:rsidRDefault="0035076C" w:rsidP="0035076C">
      <w:pPr>
        <w:widowControl w:val="0"/>
        <w:spacing w:after="0" w:line="276" w:lineRule="auto"/>
        <w:ind w:left="601"/>
        <w:contextualSpacing/>
        <w:jc w:val="both"/>
        <w:rPr>
          <w:rFonts w:ascii="Times New Roman" w:eastAsia="Courier New" w:hAnsi="Times New Roman" w:cs="Times New Roman"/>
        </w:rPr>
      </w:pPr>
    </w:p>
    <w:tbl>
      <w:tblPr>
        <w:tblStyle w:val="Tabela-Siatka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4962"/>
        <w:gridCol w:w="1275"/>
        <w:gridCol w:w="3686"/>
      </w:tblGrid>
      <w:tr w:rsidR="004953BC" w:rsidRPr="008B548B" w14:paraId="31BF180C" w14:textId="77777777" w:rsidTr="004953BC">
        <w:trPr>
          <w:trHeight w:val="20"/>
        </w:trPr>
        <w:tc>
          <w:tcPr>
            <w:tcW w:w="567" w:type="dxa"/>
          </w:tcPr>
          <w:p w14:paraId="70B2249B" w14:textId="77777777" w:rsidR="004953BC" w:rsidRPr="008B548B" w:rsidRDefault="004953BC" w:rsidP="009D386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7D33540D" w14:textId="77777777" w:rsidR="004953BC" w:rsidRPr="008B548B" w:rsidRDefault="004953BC" w:rsidP="009D386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4962" w:type="dxa"/>
            <w:shd w:val="clear" w:color="auto" w:fill="B4C6E7" w:themeFill="accent1" w:themeFillTint="66"/>
          </w:tcPr>
          <w:p w14:paraId="352C7FC4" w14:textId="77777777" w:rsidR="004953BC" w:rsidRPr="008B548B" w:rsidRDefault="004953BC" w:rsidP="009D386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072E6496" w14:textId="77777777" w:rsidR="004953BC" w:rsidRPr="008B548B" w:rsidRDefault="004953BC" w:rsidP="009D386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19D594ED" w14:textId="77777777" w:rsidR="004953BC" w:rsidRPr="008B548B" w:rsidRDefault="004953BC" w:rsidP="009D386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UWAGI</w:t>
            </w:r>
          </w:p>
        </w:tc>
      </w:tr>
      <w:tr w:rsidR="004953BC" w:rsidRPr="008B548B" w14:paraId="1726BD2A" w14:textId="77777777" w:rsidTr="004953BC">
        <w:trPr>
          <w:trHeight w:val="20"/>
        </w:trPr>
        <w:tc>
          <w:tcPr>
            <w:tcW w:w="567" w:type="dxa"/>
          </w:tcPr>
          <w:p w14:paraId="0B0A56EF" w14:textId="29F606D6" w:rsidR="004953BC" w:rsidRPr="008B548B" w:rsidRDefault="004953BC" w:rsidP="009D386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Pr="008B548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3402" w:type="dxa"/>
          </w:tcPr>
          <w:p w14:paraId="26B5C8BF" w14:textId="20676313" w:rsidR="004953BC" w:rsidRPr="008B548B" w:rsidRDefault="004953BC" w:rsidP="009D386F">
            <w:pPr>
              <w:rPr>
                <w:rFonts w:cstheme="minorHAnsi"/>
                <w:b/>
                <w:sz w:val="20"/>
              </w:rPr>
            </w:pPr>
            <w:r w:rsidRPr="00505BB8">
              <w:rPr>
                <w:rFonts w:cs="Calibri"/>
                <w:b/>
              </w:rPr>
              <w:t>Zadania realizowane w projekcie</w:t>
            </w:r>
          </w:p>
        </w:tc>
        <w:tc>
          <w:tcPr>
            <w:tcW w:w="4962" w:type="dxa"/>
          </w:tcPr>
          <w:p w14:paraId="6D2A0246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Ocenie podlega:</w:t>
            </w:r>
          </w:p>
          <w:p w14:paraId="7FA6396D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1) trafność doboru zadań i ich merytoryczną zawartość w świetle zdiagnozowanego/ych problemu/ów oraz założonych celów/wskaźników,</w:t>
            </w:r>
          </w:p>
          <w:p w14:paraId="26F6107F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2) czy opis zadań jest adekwatny do założeń projektu,</w:t>
            </w:r>
          </w:p>
          <w:p w14:paraId="48E3A264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3) zgodność planowanych działań z przepisami określonymi dla obszaru merytorycznego i warunkami wsparcia określonymi w Regulaminie udzielonego wsparcia,</w:t>
            </w:r>
          </w:p>
          <w:p w14:paraId="5FD9B064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4) czy projekt zakłada zachowanie trwałości projektu w odniesieniu do wydatków ponoszonych jako cross-financing lub w sytuacji, gdy projekt podlega obowiązkowi utrzymania inwestycji zgodnie z obowiązującymi zasadami pomocy publicznej (o ile dotyczy)</w:t>
            </w:r>
          </w:p>
          <w:p w14:paraId="3D50D2E8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5) czy projekt zakłada racjonalny harmonogram zadań.</w:t>
            </w:r>
          </w:p>
          <w:p w14:paraId="60B7DB4E" w14:textId="77777777" w:rsidR="004953BC" w:rsidRPr="002F408A" w:rsidRDefault="004953BC" w:rsidP="004953BC">
            <w:pPr>
              <w:shd w:val="clear" w:color="auto" w:fill="FFFFFF"/>
              <w:rPr>
                <w:rStyle w:val="normaltextrun"/>
                <w:rFonts w:cstheme="minorHAnsi"/>
                <w:sz w:val="20"/>
                <w:szCs w:val="20"/>
              </w:rPr>
            </w:pPr>
            <w:r w:rsidRPr="002F408A">
              <w:rPr>
                <w:rStyle w:val="normaltextrun"/>
                <w:rFonts w:cstheme="minorHAnsi"/>
                <w:sz w:val="20"/>
                <w:szCs w:val="20"/>
              </w:rPr>
              <w:t>Każdy podpunkt oceniany będzie oddzielnie. Za spełnienie każdego z aspektów przyznawany będzie 1 punkt.</w:t>
            </w:r>
          </w:p>
          <w:p w14:paraId="51D5205E" w14:textId="77777777" w:rsidR="004953BC" w:rsidRPr="002F408A" w:rsidRDefault="004953BC" w:rsidP="004953BC">
            <w:pPr>
              <w:pStyle w:val="Normalny1"/>
              <w:rPr>
                <w:rFonts w:asciiTheme="minorHAnsi" w:hAnsiTheme="minorHAnsi" w:cstheme="minorHAnsi"/>
              </w:rPr>
            </w:pPr>
          </w:p>
          <w:p w14:paraId="369F7BF7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bCs/>
                <w:sz w:val="20"/>
                <w:szCs w:val="20"/>
              </w:rPr>
            </w:pPr>
            <w:r w:rsidRPr="002F408A">
              <w:rPr>
                <w:rFonts w:cstheme="minorHAnsi"/>
                <w:bCs/>
                <w:sz w:val="20"/>
                <w:szCs w:val="20"/>
              </w:rPr>
              <w:t>5 pkt – opis zadań prawidłowy</w:t>
            </w:r>
          </w:p>
          <w:p w14:paraId="6F76AB88" w14:textId="1F637A70" w:rsidR="004953BC" w:rsidRPr="002F408A" w:rsidRDefault="004953BC" w:rsidP="004953BC">
            <w:pPr>
              <w:pStyle w:val="Normalny1"/>
              <w:rPr>
                <w:rFonts w:asciiTheme="minorHAnsi" w:hAnsiTheme="minorHAnsi" w:cstheme="minorHAnsi"/>
              </w:rPr>
            </w:pPr>
            <w:r w:rsidRPr="002F408A">
              <w:rPr>
                <w:rFonts w:asciiTheme="minorHAnsi" w:hAnsiTheme="minorHAnsi" w:cstheme="minorHAnsi"/>
                <w:bCs/>
              </w:rPr>
              <w:t>0 pkt – opis zadań nieprawidłowy</w:t>
            </w:r>
          </w:p>
          <w:p w14:paraId="45720268" w14:textId="2DB0F4E9" w:rsidR="004953BC" w:rsidRPr="002F408A" w:rsidRDefault="004953BC" w:rsidP="004953BC">
            <w:pPr>
              <w:pStyle w:val="Normalny1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1D32068" w14:textId="77777777" w:rsidR="004953BC" w:rsidRPr="008B548B" w:rsidRDefault="004953BC" w:rsidP="009D386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686" w:type="dxa"/>
          </w:tcPr>
          <w:p w14:paraId="5B8EFA57" w14:textId="77777777" w:rsidR="004953BC" w:rsidRPr="008B548B" w:rsidRDefault="004953BC" w:rsidP="009D386F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4953BC" w:rsidRPr="008B548B" w14:paraId="2277741C" w14:textId="77777777" w:rsidTr="004953BC">
        <w:trPr>
          <w:trHeight w:val="20"/>
        </w:trPr>
        <w:tc>
          <w:tcPr>
            <w:tcW w:w="567" w:type="dxa"/>
          </w:tcPr>
          <w:p w14:paraId="4433BAC4" w14:textId="5A0A02AD" w:rsidR="004953BC" w:rsidRPr="008B548B" w:rsidRDefault="004953BC" w:rsidP="004953B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81319" w14:textId="77777777" w:rsidR="004953BC" w:rsidRPr="00125E92" w:rsidRDefault="004953BC" w:rsidP="004953BC">
            <w:pPr>
              <w:shd w:val="clear" w:color="auto" w:fill="FFFFFF"/>
              <w:rPr>
                <w:rFonts w:cs="Calibri"/>
                <w:b/>
              </w:rPr>
            </w:pPr>
            <w:r w:rsidRPr="00125E92">
              <w:rPr>
                <w:rFonts w:cs="Calibri"/>
                <w:b/>
              </w:rPr>
              <w:t>Współpraca</w:t>
            </w:r>
          </w:p>
          <w:p w14:paraId="0F90C820" w14:textId="4EBB4C6D" w:rsidR="004953BC" w:rsidRPr="008B548B" w:rsidRDefault="004953BC" w:rsidP="004953BC">
            <w:pPr>
              <w:rPr>
                <w:rFonts w:cstheme="minorHAnsi"/>
                <w:b/>
                <w:color w:val="000000" w:themeColor="text1"/>
              </w:rPr>
            </w:pPr>
            <w:r w:rsidRPr="00125E92">
              <w:rPr>
                <w:rFonts w:cs="Calibri"/>
                <w:b/>
              </w:rPr>
              <w:t>Międzysektorowa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EA44F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Projekt objęty grantem zakłada współpracę międzysektorową z podmiotami lokalnymi reprezentującymi inny niż Grantobiorca sektor.</w:t>
            </w:r>
          </w:p>
          <w:p w14:paraId="49E24F41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 xml:space="preserve">Kryterium premiuje projekty objęte grantem, który zakłada współpracę międzysektorową z podmiotami lokalnymi reprezentujący inny niż Grantobiorca sektor (społeczny, gospodarczy lub publiczny). Wzmocni to zasadę partnerstwa w podejściu RLKS&gt; Przyczyni się do osiągnięcia zakładanych wskaźników produktu i rezultatu. Kryterium będzie weryfikowane na podstawie porozumienia o współpracy dołączonego do wniosku o </w:t>
            </w:r>
            <w:r w:rsidRPr="002F408A">
              <w:rPr>
                <w:rFonts w:cstheme="minorHAnsi"/>
                <w:sz w:val="20"/>
                <w:szCs w:val="20"/>
                <w:lang w:eastAsia="ar-SA"/>
              </w:rPr>
              <w:lastRenderedPageBreak/>
              <w:t>powierzenie grantu określającego partnerów oraz planowane zasady i zakres współpracy (wzór LGD załączony w naborze wniosków).</w:t>
            </w:r>
          </w:p>
          <w:p w14:paraId="6B2EBF3D" w14:textId="77777777" w:rsidR="004953BC" w:rsidRPr="002F408A" w:rsidRDefault="004953BC" w:rsidP="004953BC">
            <w:pPr>
              <w:pStyle w:val="Normalny1"/>
              <w:rPr>
                <w:rFonts w:asciiTheme="minorHAnsi" w:hAnsiTheme="minorHAnsi" w:cstheme="minorHAnsi"/>
              </w:rPr>
            </w:pPr>
          </w:p>
          <w:p w14:paraId="65F2EC8A" w14:textId="77777777" w:rsidR="002F408A" w:rsidRPr="002F408A" w:rsidRDefault="002F408A" w:rsidP="002F408A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5 pkt. – projekt objęty grantem zakłada współpracę międzysektorową z podmiotami lokalnymi reprezentującymi inny niż Grantobiorca sektor</w:t>
            </w:r>
          </w:p>
          <w:p w14:paraId="2895E24F" w14:textId="336960F8" w:rsidR="002F408A" w:rsidRPr="002F408A" w:rsidRDefault="002F408A" w:rsidP="002F408A">
            <w:pPr>
              <w:pStyle w:val="Normalny1"/>
              <w:rPr>
                <w:rFonts w:asciiTheme="minorHAnsi" w:hAnsiTheme="minorHAnsi" w:cstheme="minorHAnsi"/>
              </w:rPr>
            </w:pPr>
            <w:r w:rsidRPr="002F408A">
              <w:rPr>
                <w:rFonts w:asciiTheme="minorHAnsi" w:hAnsiTheme="minorHAnsi" w:cstheme="minorHAnsi"/>
                <w:lang w:eastAsia="ar-SA"/>
              </w:rPr>
              <w:t xml:space="preserve">0 pkt. – projekt objęty grantem nie zakłada współpracy międzysektorowej z podmiotami lokalnymi reprezentującymi inny niż Grantobiorca sektor  </w:t>
            </w:r>
          </w:p>
        </w:tc>
        <w:tc>
          <w:tcPr>
            <w:tcW w:w="1275" w:type="dxa"/>
          </w:tcPr>
          <w:p w14:paraId="1917BC3B" w14:textId="77777777" w:rsidR="004953BC" w:rsidRPr="008B548B" w:rsidRDefault="004953BC" w:rsidP="004953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686" w:type="dxa"/>
          </w:tcPr>
          <w:p w14:paraId="3E9CDA82" w14:textId="77777777" w:rsidR="004953BC" w:rsidRPr="008B548B" w:rsidRDefault="004953BC" w:rsidP="004953BC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4953BC" w:rsidRPr="008B548B" w14:paraId="6DEF4BB2" w14:textId="77777777" w:rsidTr="004953BC">
        <w:trPr>
          <w:trHeight w:val="20"/>
        </w:trPr>
        <w:tc>
          <w:tcPr>
            <w:tcW w:w="567" w:type="dxa"/>
          </w:tcPr>
          <w:p w14:paraId="5BAE2991" w14:textId="496CB4FA" w:rsidR="004953BC" w:rsidRPr="008B548B" w:rsidRDefault="004953BC" w:rsidP="004953B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Pr="008B548B">
              <w:rPr>
                <w:rFonts w:cstheme="minorHAnsi"/>
                <w:b/>
                <w:color w:val="000000" w:themeColor="text1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D7FE2" w14:textId="75BA1720" w:rsidR="004953BC" w:rsidRPr="008B548B" w:rsidRDefault="004953BC" w:rsidP="004953BC">
            <w:pPr>
              <w:rPr>
                <w:rFonts w:cstheme="minorHAnsi"/>
                <w:b/>
                <w:color w:val="000000" w:themeColor="text1"/>
              </w:rPr>
            </w:pPr>
            <w:r w:rsidRPr="00125E92">
              <w:rPr>
                <w:rFonts w:cs="Calibri"/>
                <w:b/>
              </w:rPr>
              <w:t>Potencjał i doświadczenie wnioskodawcy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62061" w14:textId="77777777" w:rsidR="004953BC" w:rsidRPr="002F408A" w:rsidRDefault="004953BC" w:rsidP="004953BC">
            <w:pPr>
              <w:ind w:left="34"/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</w:rPr>
              <w:t xml:space="preserve">Ocenie podlega opis potencjału i doświadczenia wnioskodawcy, tj.: </w:t>
            </w:r>
          </w:p>
          <w:p w14:paraId="0EE52FE3" w14:textId="77777777" w:rsidR="004953BC" w:rsidRPr="002F408A" w:rsidRDefault="004953BC" w:rsidP="004953BC">
            <w:pPr>
              <w:numPr>
                <w:ilvl w:val="0"/>
                <w:numId w:val="2"/>
              </w:numPr>
              <w:spacing w:line="276" w:lineRule="auto"/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</w:rPr>
              <w:t>doświadczenie wnioskodawcy w obszarze tematycznym, którego dotyczy realizowany projekt, na danym terytorium i w pracy z daną grupą docelową,</w:t>
            </w:r>
          </w:p>
          <w:p w14:paraId="096ADAAE" w14:textId="77777777" w:rsidR="004953BC" w:rsidRPr="002F408A" w:rsidRDefault="004953BC" w:rsidP="004953BC">
            <w:pPr>
              <w:numPr>
                <w:ilvl w:val="0"/>
                <w:numId w:val="2"/>
              </w:numPr>
              <w:spacing w:line="276" w:lineRule="auto"/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</w:rPr>
              <w:t>potencjał kadrowy i techniczny planowany do zaangażowania w ramach projektu</w:t>
            </w:r>
          </w:p>
          <w:p w14:paraId="6353F610" w14:textId="77777777" w:rsidR="004953BC" w:rsidRPr="002F408A" w:rsidRDefault="004953BC" w:rsidP="004953BC">
            <w:pPr>
              <w:numPr>
                <w:ilvl w:val="0"/>
                <w:numId w:val="2"/>
              </w:numPr>
              <w:spacing w:line="276" w:lineRule="auto"/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</w:rPr>
              <w:t>opis potencjału i doświadczenia wnioskodawcy jest adekwatny do założeń projektu i Regulaminu udzielonego wsparcia,</w:t>
            </w:r>
          </w:p>
          <w:p w14:paraId="2713AE23" w14:textId="77777777" w:rsidR="004953BC" w:rsidRPr="002F408A" w:rsidRDefault="004953BC" w:rsidP="004953BC">
            <w:pPr>
              <w:numPr>
                <w:ilvl w:val="0"/>
                <w:numId w:val="2"/>
              </w:numPr>
              <w:spacing w:line="276" w:lineRule="auto"/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</w:rPr>
              <w:t xml:space="preserve">opis sposobu zarządzania </w:t>
            </w:r>
          </w:p>
          <w:p w14:paraId="390C44E4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iCs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iCs/>
                <w:sz w:val="20"/>
                <w:szCs w:val="20"/>
                <w:lang w:eastAsia="ar-SA"/>
              </w:rPr>
              <w:t xml:space="preserve">Doświadczenie będzie liczone za okres ostatnich 5 lat liczonych od dnia złożenia wniosku o powierzenie grantu. </w:t>
            </w:r>
          </w:p>
          <w:p w14:paraId="26BB9FF1" w14:textId="77777777" w:rsidR="004953BC" w:rsidRPr="002F408A" w:rsidRDefault="004953BC" w:rsidP="004953BC">
            <w:pPr>
              <w:shd w:val="clear" w:color="auto" w:fill="FFFFFF"/>
              <w:rPr>
                <w:rStyle w:val="normaltextrun"/>
                <w:rFonts w:cstheme="minorHAnsi"/>
                <w:sz w:val="20"/>
                <w:szCs w:val="20"/>
              </w:rPr>
            </w:pPr>
            <w:r w:rsidRPr="002F408A">
              <w:rPr>
                <w:rStyle w:val="normaltextrun"/>
                <w:rFonts w:cstheme="minorHAnsi"/>
                <w:sz w:val="20"/>
                <w:szCs w:val="20"/>
              </w:rPr>
              <w:t>Każdy podpunkt oceniany będzie oddzielnie. Za spełnienie każdego z aspektów przyznawany będzie 1 punkt.</w:t>
            </w:r>
          </w:p>
          <w:p w14:paraId="2D05E0D1" w14:textId="77777777" w:rsidR="002F408A" w:rsidRPr="002F408A" w:rsidRDefault="002F408A" w:rsidP="004953BC">
            <w:pPr>
              <w:pStyle w:val="Normalny1"/>
              <w:rPr>
                <w:rFonts w:asciiTheme="minorHAnsi" w:hAnsiTheme="minorHAnsi" w:cstheme="minorHAnsi"/>
              </w:rPr>
            </w:pPr>
          </w:p>
          <w:p w14:paraId="13A8EC6D" w14:textId="77777777" w:rsidR="002F408A" w:rsidRPr="002F408A" w:rsidRDefault="002F408A" w:rsidP="002F408A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0 pkt – Wnioskodawca nie posiada potencjału i doświadczenia</w:t>
            </w:r>
          </w:p>
          <w:p w14:paraId="3B9021D4" w14:textId="265FC7DD" w:rsidR="002F408A" w:rsidRPr="002F408A" w:rsidRDefault="002F408A" w:rsidP="002F408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4 pkt – Wnioskodawca odpowiedni potencjał i doświadczenie</w:t>
            </w:r>
          </w:p>
        </w:tc>
        <w:tc>
          <w:tcPr>
            <w:tcW w:w="1275" w:type="dxa"/>
          </w:tcPr>
          <w:p w14:paraId="236E9B42" w14:textId="77777777" w:rsidR="004953BC" w:rsidRPr="008B548B" w:rsidRDefault="004953BC" w:rsidP="004953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686" w:type="dxa"/>
          </w:tcPr>
          <w:p w14:paraId="6546F343" w14:textId="77777777" w:rsidR="004953BC" w:rsidRPr="008B548B" w:rsidRDefault="004953BC" w:rsidP="002F408A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4953BC" w:rsidRPr="008B548B" w14:paraId="340ED25B" w14:textId="77777777" w:rsidTr="004953BC">
        <w:trPr>
          <w:trHeight w:val="20"/>
        </w:trPr>
        <w:tc>
          <w:tcPr>
            <w:tcW w:w="567" w:type="dxa"/>
          </w:tcPr>
          <w:p w14:paraId="1037DD42" w14:textId="78C75B69" w:rsidR="004953BC" w:rsidRPr="008B548B" w:rsidRDefault="004953BC" w:rsidP="004953B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Pr="008B548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2FEE8A" w14:textId="38AF0C07" w:rsidR="004953BC" w:rsidRPr="008B548B" w:rsidRDefault="004953BC" w:rsidP="004953BC">
            <w:pPr>
              <w:rPr>
                <w:rFonts w:cstheme="minorHAnsi"/>
                <w:b/>
                <w:color w:val="000000" w:themeColor="text1"/>
              </w:rPr>
            </w:pPr>
            <w:r w:rsidRPr="00125E92">
              <w:rPr>
                <w:rFonts w:cs="Calibri"/>
                <w:b/>
              </w:rPr>
              <w:t>Wnioskodawca posiadający siedzibę na terenie obszaru LSR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D3F89" w14:textId="77777777" w:rsidR="004953BC" w:rsidRPr="002F408A" w:rsidRDefault="004953BC" w:rsidP="004953BC">
            <w:pPr>
              <w:ind w:left="34"/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</w:rPr>
              <w:t xml:space="preserve">Premiowane będą podmioty od min 24 miesięcy  posiadają siedzibę </w:t>
            </w:r>
            <w:r w:rsidRPr="002F408A">
              <w:rPr>
                <w:rFonts w:cstheme="minorHAnsi"/>
                <w:b/>
                <w:sz w:val="20"/>
                <w:szCs w:val="20"/>
              </w:rPr>
              <w:t>i/lub biuro</w:t>
            </w:r>
            <w:r w:rsidRPr="002F408A">
              <w:rPr>
                <w:rFonts w:cstheme="minorHAnsi"/>
                <w:sz w:val="20"/>
                <w:szCs w:val="20"/>
              </w:rPr>
              <w:t xml:space="preserve"> na terenie obszaru LSR oraz realizowały w tym czasie wsparcie na rzecz mieszkańców. </w:t>
            </w:r>
          </w:p>
          <w:p w14:paraId="4DF2CF8C" w14:textId="77777777" w:rsidR="004953BC" w:rsidRPr="002F408A" w:rsidRDefault="004953BC" w:rsidP="004953BC">
            <w:pPr>
              <w:pStyle w:val="Normalny1"/>
              <w:rPr>
                <w:rFonts w:asciiTheme="minorHAnsi" w:hAnsiTheme="minorHAnsi" w:cstheme="minorHAnsi"/>
              </w:rPr>
            </w:pPr>
          </w:p>
          <w:p w14:paraId="49750427" w14:textId="77777777" w:rsidR="002F408A" w:rsidRPr="002F408A" w:rsidRDefault="002F408A" w:rsidP="002F408A">
            <w:pPr>
              <w:rPr>
                <w:rFonts w:cstheme="minorHAnsi"/>
                <w:bCs/>
                <w:sz w:val="20"/>
                <w:szCs w:val="20"/>
              </w:rPr>
            </w:pPr>
            <w:r w:rsidRPr="002F408A">
              <w:rPr>
                <w:rFonts w:cstheme="minorHAnsi"/>
                <w:bCs/>
                <w:sz w:val="20"/>
                <w:szCs w:val="20"/>
              </w:rPr>
              <w:lastRenderedPageBreak/>
              <w:t>0 pkt  – wnioskodawca ma siedzibę i/lub biuro poza obszarem LSR</w:t>
            </w:r>
          </w:p>
          <w:p w14:paraId="442B824F" w14:textId="292D35BE" w:rsidR="002F408A" w:rsidRPr="002F408A" w:rsidRDefault="002F408A" w:rsidP="002F408A">
            <w:pPr>
              <w:pStyle w:val="Normalny1"/>
              <w:rPr>
                <w:rFonts w:asciiTheme="minorHAnsi" w:hAnsiTheme="minorHAnsi" w:cstheme="minorHAnsi"/>
              </w:rPr>
            </w:pPr>
            <w:r w:rsidRPr="002F408A">
              <w:rPr>
                <w:rFonts w:asciiTheme="minorHAnsi" w:hAnsiTheme="minorHAnsi" w:cstheme="minorHAnsi"/>
                <w:bCs/>
              </w:rPr>
              <w:t>2 pkt – wnioskodawca ma siedzibę i/lub biuro na obszarze LSR</w:t>
            </w:r>
          </w:p>
        </w:tc>
        <w:tc>
          <w:tcPr>
            <w:tcW w:w="1275" w:type="dxa"/>
          </w:tcPr>
          <w:p w14:paraId="5432DD93" w14:textId="77777777" w:rsidR="004953BC" w:rsidRPr="008B548B" w:rsidRDefault="004953BC" w:rsidP="004953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686" w:type="dxa"/>
          </w:tcPr>
          <w:p w14:paraId="3E6B43A4" w14:textId="77777777" w:rsidR="004953BC" w:rsidRPr="008B548B" w:rsidRDefault="004953BC" w:rsidP="004953BC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4953BC" w:rsidRPr="008B548B" w14:paraId="65E4AD4E" w14:textId="77777777" w:rsidTr="004953BC">
        <w:trPr>
          <w:trHeight w:val="20"/>
        </w:trPr>
        <w:tc>
          <w:tcPr>
            <w:tcW w:w="567" w:type="dxa"/>
          </w:tcPr>
          <w:p w14:paraId="37A8B67D" w14:textId="14ACB9AA" w:rsidR="004953BC" w:rsidRPr="008B548B" w:rsidRDefault="004953BC" w:rsidP="004953B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  <w:r w:rsidRPr="008B548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6DB38C" w14:textId="6B9E2FCF" w:rsidR="004953BC" w:rsidRPr="008B548B" w:rsidRDefault="004953BC" w:rsidP="004953BC">
            <w:pPr>
              <w:rPr>
                <w:rFonts w:cstheme="minorHAnsi"/>
                <w:b/>
                <w:color w:val="000000" w:themeColor="text1"/>
              </w:rPr>
            </w:pPr>
            <w:r w:rsidRPr="00125E92">
              <w:rPr>
                <w:rFonts w:cs="Calibri"/>
                <w:b/>
              </w:rPr>
              <w:t>Potrzeba realizacji projektu oraz zasadność wyboru grupy docelowej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F6AF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iCs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iCs/>
                <w:sz w:val="20"/>
                <w:szCs w:val="20"/>
                <w:lang w:eastAsia="ar-SA"/>
              </w:rPr>
              <w:t>Ocenie podlega uzasadnienie potrzeby realizacji projektu w kontekście:</w:t>
            </w:r>
          </w:p>
          <w:p w14:paraId="56B0735C" w14:textId="77777777" w:rsidR="004953BC" w:rsidRPr="002F408A" w:rsidRDefault="004953BC" w:rsidP="004953BC">
            <w:pPr>
              <w:numPr>
                <w:ilvl w:val="0"/>
                <w:numId w:val="27"/>
              </w:numPr>
              <w:shd w:val="clear" w:color="auto" w:fill="FFFFFF"/>
              <w:spacing w:line="276" w:lineRule="auto"/>
              <w:ind w:left="313" w:hanging="313"/>
              <w:rPr>
                <w:rFonts w:cstheme="minorHAnsi"/>
                <w:iCs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iCs/>
                <w:sz w:val="20"/>
                <w:szCs w:val="20"/>
                <w:lang w:eastAsia="ar-SA"/>
              </w:rPr>
              <w:t>problemu/ów grupy docelowej w powiązaniu  ze specyficznymi jej cechami, na obszarze realizacji projektu, na które odpowiedź stanowi cel projektu;</w:t>
            </w:r>
          </w:p>
          <w:p w14:paraId="4A467DD1" w14:textId="77777777" w:rsidR="004953BC" w:rsidRPr="002F408A" w:rsidRDefault="004953BC" w:rsidP="004953BC">
            <w:pPr>
              <w:numPr>
                <w:ilvl w:val="0"/>
                <w:numId w:val="27"/>
              </w:numPr>
              <w:shd w:val="clear" w:color="auto" w:fill="FFFFFF"/>
              <w:spacing w:line="276" w:lineRule="auto"/>
              <w:ind w:left="313" w:hanging="313"/>
              <w:rPr>
                <w:rFonts w:cstheme="minorHAnsi"/>
                <w:iCs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iCs/>
                <w:sz w:val="20"/>
                <w:szCs w:val="20"/>
                <w:lang w:eastAsia="ar-SA"/>
              </w:rPr>
              <w:t>wskazania wiarygodnych i miarodajnych danych i źródeł potwierdzających występowanie opisanego/ych problemu/ów;</w:t>
            </w:r>
          </w:p>
          <w:p w14:paraId="0D559C43" w14:textId="77777777" w:rsidR="004953BC" w:rsidRPr="002F408A" w:rsidRDefault="004953BC" w:rsidP="004953BC">
            <w:pPr>
              <w:numPr>
                <w:ilvl w:val="0"/>
                <w:numId w:val="27"/>
              </w:numPr>
              <w:shd w:val="clear" w:color="auto" w:fill="FFFFFF"/>
              <w:spacing w:line="276" w:lineRule="auto"/>
              <w:ind w:left="313" w:hanging="313"/>
              <w:rPr>
                <w:rFonts w:cstheme="minorHAnsi"/>
                <w:iCs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iCs/>
                <w:sz w:val="20"/>
                <w:szCs w:val="20"/>
                <w:lang w:eastAsia="ar-SA"/>
              </w:rPr>
              <w:t>doboru grupy docelowej (w tym grupy defaworyzowanej jeśli dotyczy) jako adekwatnego do założeń projektu w kontekście wskazanego celu projektu;</w:t>
            </w:r>
          </w:p>
          <w:p w14:paraId="285867F2" w14:textId="77777777" w:rsidR="004953BC" w:rsidRPr="002F408A" w:rsidRDefault="004953BC" w:rsidP="004953BC">
            <w:pPr>
              <w:numPr>
                <w:ilvl w:val="0"/>
                <w:numId w:val="27"/>
              </w:numPr>
              <w:shd w:val="clear" w:color="auto" w:fill="FFFFFF"/>
              <w:spacing w:line="276" w:lineRule="auto"/>
              <w:ind w:left="313" w:hanging="313"/>
              <w:rPr>
                <w:rFonts w:cstheme="minorHAnsi"/>
                <w:iCs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iCs/>
                <w:sz w:val="20"/>
                <w:szCs w:val="20"/>
                <w:lang w:eastAsia="ar-SA"/>
              </w:rPr>
              <w:t>doboru grupy docelowej jako zgodnego z zapisami określonymi w ogłoszeniu o naborze.</w:t>
            </w:r>
          </w:p>
          <w:p w14:paraId="62986BD4" w14:textId="77777777" w:rsidR="004953BC" w:rsidRPr="002F408A" w:rsidRDefault="004953BC" w:rsidP="004953BC">
            <w:pPr>
              <w:shd w:val="clear" w:color="auto" w:fill="FFFFFF"/>
              <w:rPr>
                <w:rStyle w:val="normaltextrun"/>
                <w:rFonts w:cstheme="minorHAnsi"/>
                <w:sz w:val="20"/>
                <w:szCs w:val="20"/>
              </w:rPr>
            </w:pPr>
            <w:r w:rsidRPr="002F408A">
              <w:rPr>
                <w:rStyle w:val="normaltextrun"/>
                <w:rFonts w:cstheme="minorHAnsi"/>
                <w:sz w:val="20"/>
                <w:szCs w:val="20"/>
              </w:rPr>
              <w:t>Każdy podpunkt oceniany będzie oddzielnie. Za spełnienie każdego z aspektów przyznawany będzie 1 punkt.</w:t>
            </w:r>
          </w:p>
          <w:p w14:paraId="1DA70D33" w14:textId="77777777" w:rsidR="004953BC" w:rsidRPr="002F408A" w:rsidRDefault="004953BC" w:rsidP="004953B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DA22E91" w14:textId="77777777" w:rsidR="002F408A" w:rsidRPr="002F408A" w:rsidRDefault="002F408A" w:rsidP="002F408A">
            <w:pPr>
              <w:rPr>
                <w:rStyle w:val="normaltextrun"/>
                <w:rFonts w:cstheme="minorHAnsi"/>
                <w:sz w:val="20"/>
                <w:szCs w:val="20"/>
              </w:rPr>
            </w:pPr>
            <w:r w:rsidRPr="002F408A">
              <w:rPr>
                <w:rStyle w:val="normaltextrun"/>
                <w:rFonts w:cstheme="minorHAnsi"/>
                <w:sz w:val="20"/>
                <w:szCs w:val="20"/>
              </w:rPr>
              <w:t>1– 4 pkt.</w:t>
            </w:r>
          </w:p>
          <w:p w14:paraId="71E1372E" w14:textId="77777777" w:rsidR="002F408A" w:rsidRPr="002F408A" w:rsidRDefault="002F408A" w:rsidP="002F408A">
            <w:pPr>
              <w:rPr>
                <w:rStyle w:val="normaltextrun"/>
                <w:rFonts w:cstheme="minorHAnsi"/>
                <w:sz w:val="20"/>
                <w:szCs w:val="20"/>
              </w:rPr>
            </w:pPr>
            <w:r w:rsidRPr="002F408A">
              <w:rPr>
                <w:rStyle w:val="normaltextrun"/>
                <w:rFonts w:cstheme="minorHAnsi"/>
                <w:sz w:val="20"/>
                <w:szCs w:val="20"/>
              </w:rPr>
              <w:t>min. punktowe: 1 pkt.</w:t>
            </w:r>
          </w:p>
          <w:p w14:paraId="12C08A44" w14:textId="4AA671CE" w:rsidR="002F408A" w:rsidRPr="002F408A" w:rsidRDefault="002F408A" w:rsidP="004953BC">
            <w:pPr>
              <w:rPr>
                <w:rFonts w:cstheme="minorHAnsi"/>
                <w:sz w:val="20"/>
                <w:szCs w:val="20"/>
              </w:rPr>
            </w:pPr>
            <w:r w:rsidRPr="002F408A">
              <w:rPr>
                <w:rStyle w:val="normaltextrun"/>
                <w:rFonts w:cstheme="minorHAnsi"/>
                <w:sz w:val="20"/>
                <w:szCs w:val="20"/>
              </w:rPr>
              <w:t xml:space="preserve">max. punktowe: 4 pkt. </w:t>
            </w:r>
          </w:p>
        </w:tc>
        <w:tc>
          <w:tcPr>
            <w:tcW w:w="1275" w:type="dxa"/>
          </w:tcPr>
          <w:p w14:paraId="7F851516" w14:textId="77777777" w:rsidR="004953BC" w:rsidRPr="008B548B" w:rsidRDefault="004953BC" w:rsidP="004953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686" w:type="dxa"/>
          </w:tcPr>
          <w:p w14:paraId="2F86EAA6" w14:textId="77777777" w:rsidR="004953BC" w:rsidRPr="008B548B" w:rsidRDefault="004953BC" w:rsidP="004953BC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4953BC" w:rsidRPr="008B548B" w14:paraId="5F2179F7" w14:textId="77777777" w:rsidTr="004953BC">
        <w:trPr>
          <w:trHeight w:val="20"/>
        </w:trPr>
        <w:tc>
          <w:tcPr>
            <w:tcW w:w="567" w:type="dxa"/>
          </w:tcPr>
          <w:p w14:paraId="10D982B9" w14:textId="61B838D3" w:rsidR="004953BC" w:rsidRPr="008B548B" w:rsidRDefault="004953BC" w:rsidP="004953B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</w:t>
            </w:r>
            <w:r w:rsidRPr="008B548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78B094" w14:textId="01EC0A01" w:rsidR="004953BC" w:rsidRPr="008B548B" w:rsidRDefault="004953BC" w:rsidP="004953BC">
            <w:pPr>
              <w:shd w:val="clear" w:color="auto" w:fill="FFFFFF"/>
              <w:rPr>
                <w:rFonts w:cstheme="minorHAnsi"/>
                <w:b/>
                <w:sz w:val="20"/>
              </w:rPr>
            </w:pPr>
            <w:r w:rsidRPr="00125E92">
              <w:rPr>
                <w:rFonts w:cs="Calibri"/>
                <w:b/>
              </w:rPr>
              <w:t>Różnorodność</w:t>
            </w:r>
            <w:r>
              <w:rPr>
                <w:rFonts w:cs="Calibri"/>
                <w:b/>
              </w:rPr>
              <w:t xml:space="preserve"> </w:t>
            </w:r>
            <w:r w:rsidRPr="00125E92">
              <w:rPr>
                <w:rFonts w:cs="Calibri"/>
                <w:b/>
              </w:rPr>
              <w:t>form wsparcia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D69CB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bCs/>
                <w:sz w:val="20"/>
                <w:szCs w:val="20"/>
              </w:rPr>
            </w:pPr>
            <w:r w:rsidRPr="002F408A">
              <w:rPr>
                <w:rFonts w:cstheme="minorHAnsi"/>
                <w:bCs/>
                <w:sz w:val="20"/>
                <w:szCs w:val="20"/>
              </w:rPr>
              <w:t>Preferuje się projekty przewidujące więcej niż wskazane w Standardzie klubów seniora i Standardzie klubów młodzieżowych obszarów wsparcia.</w:t>
            </w:r>
          </w:p>
          <w:p w14:paraId="7ED07778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bCs/>
                <w:sz w:val="20"/>
                <w:szCs w:val="20"/>
              </w:rPr>
            </w:pPr>
            <w:r w:rsidRPr="002F408A">
              <w:rPr>
                <w:rFonts w:cstheme="minorHAnsi"/>
                <w:bCs/>
                <w:sz w:val="20"/>
                <w:szCs w:val="20"/>
              </w:rPr>
              <w:t>Ocenie podlega adekwatność doboru różnorodnego obszaru tematycznego działań, uwzględniających zainteresowania, zdolności i potrzeby grupy docelowej.</w:t>
            </w:r>
          </w:p>
          <w:p w14:paraId="32BF3AB7" w14:textId="77777777" w:rsidR="004953BC" w:rsidRPr="002F408A" w:rsidRDefault="004953BC" w:rsidP="004953BC">
            <w:pPr>
              <w:rPr>
                <w:rFonts w:cstheme="minorHAnsi"/>
                <w:sz w:val="20"/>
                <w:szCs w:val="20"/>
              </w:rPr>
            </w:pPr>
          </w:p>
          <w:p w14:paraId="617A07DB" w14:textId="77777777" w:rsidR="002F408A" w:rsidRPr="002F408A" w:rsidRDefault="002F408A" w:rsidP="002F408A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 xml:space="preserve">0 pkt – projekt zakłada trzy form wsparcia </w:t>
            </w:r>
          </w:p>
          <w:p w14:paraId="218C3640" w14:textId="77777777" w:rsidR="002F408A" w:rsidRPr="002F408A" w:rsidRDefault="002F408A" w:rsidP="002F408A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 xml:space="preserve">1 pkt – projekt zakłada cztery obszarów wsparcia </w:t>
            </w:r>
          </w:p>
          <w:p w14:paraId="0133D948" w14:textId="1B09F8FD" w:rsidR="002F408A" w:rsidRPr="002F408A" w:rsidRDefault="002F408A" w:rsidP="002F408A">
            <w:pPr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2 pkt - projekt zakłada co najmniej pięć obszarów wsparcia</w:t>
            </w:r>
          </w:p>
        </w:tc>
        <w:tc>
          <w:tcPr>
            <w:tcW w:w="1275" w:type="dxa"/>
          </w:tcPr>
          <w:p w14:paraId="3D2348BE" w14:textId="77777777" w:rsidR="004953BC" w:rsidRPr="008B548B" w:rsidRDefault="004953BC" w:rsidP="004953B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686" w:type="dxa"/>
          </w:tcPr>
          <w:p w14:paraId="0DAA7399" w14:textId="77777777" w:rsidR="004953BC" w:rsidRPr="008B548B" w:rsidRDefault="004953BC" w:rsidP="004953BC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4953BC" w:rsidRPr="008B548B" w14:paraId="74FF240F" w14:textId="77777777" w:rsidTr="004953BC">
        <w:trPr>
          <w:trHeight w:val="20"/>
        </w:trPr>
        <w:tc>
          <w:tcPr>
            <w:tcW w:w="567" w:type="dxa"/>
          </w:tcPr>
          <w:p w14:paraId="2250DA37" w14:textId="217F2B10" w:rsidR="004953BC" w:rsidRPr="008B548B" w:rsidRDefault="004953BC" w:rsidP="004953B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7</w:t>
            </w:r>
            <w:r w:rsidRPr="008B548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B5AD2B" w14:textId="77777777" w:rsidR="004953BC" w:rsidRPr="00125E92" w:rsidRDefault="004953BC" w:rsidP="004953BC">
            <w:pPr>
              <w:shd w:val="clear" w:color="auto" w:fill="FFFFFF"/>
              <w:rPr>
                <w:rFonts w:cs="Calibri"/>
                <w:b/>
              </w:rPr>
            </w:pPr>
            <w:r w:rsidRPr="00125E92">
              <w:rPr>
                <w:rFonts w:cs="Calibri"/>
                <w:b/>
              </w:rPr>
              <w:t>Racjonalność budżetu projektu objętego grantem</w:t>
            </w:r>
          </w:p>
          <w:p w14:paraId="12D02F86" w14:textId="271B9DFC" w:rsidR="004953BC" w:rsidRPr="008B548B" w:rsidRDefault="004953BC" w:rsidP="004953BC">
            <w:pPr>
              <w:rPr>
                <w:rFonts w:cstheme="minorHAnsi"/>
                <w:b/>
                <w:sz w:val="20"/>
              </w:rPr>
            </w:pPr>
            <w:r>
              <w:t>* kryterium rozstrzygające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AE55B" w14:textId="77777777" w:rsidR="004953BC" w:rsidRPr="002F408A" w:rsidRDefault="004953BC" w:rsidP="004953BC">
            <w:pPr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Ocenie podlega czy:</w:t>
            </w:r>
          </w:p>
          <w:p w14:paraId="4DAD85BC" w14:textId="77777777" w:rsidR="004953BC" w:rsidRPr="002F408A" w:rsidRDefault="004953BC" w:rsidP="004953BC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7" w:hanging="31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F408A">
              <w:rPr>
                <w:rFonts w:asciiTheme="minorHAnsi" w:hAnsiTheme="minorHAnsi" w:cstheme="minorHAnsi"/>
                <w:szCs w:val="20"/>
                <w:lang w:eastAsia="ar-SA"/>
              </w:rPr>
              <w:t>zgodność budżetu projektu z Regulaminem udzielonego wsparcia,</w:t>
            </w:r>
          </w:p>
          <w:p w14:paraId="14F0678C" w14:textId="77777777" w:rsidR="004953BC" w:rsidRPr="002F408A" w:rsidRDefault="004953BC" w:rsidP="004953BC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7" w:hanging="31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F408A">
              <w:rPr>
                <w:rFonts w:asciiTheme="minorHAnsi" w:hAnsiTheme="minorHAnsi" w:cstheme="minorHAnsi"/>
                <w:szCs w:val="20"/>
                <w:lang w:eastAsia="ar-SA"/>
              </w:rPr>
              <w:t>niezbędność planowanych wydatków w budżecie projektu, w tym:</w:t>
            </w:r>
          </w:p>
          <w:p w14:paraId="65C12F10" w14:textId="77777777" w:rsidR="004953BC" w:rsidRPr="002F408A" w:rsidRDefault="004953BC" w:rsidP="004953BC">
            <w:pPr>
              <w:pStyle w:val="Akapitzlist"/>
              <w:ind w:left="31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F408A">
              <w:rPr>
                <w:rFonts w:asciiTheme="minorHAnsi" w:hAnsiTheme="minorHAnsi" w:cstheme="minorHAnsi"/>
                <w:szCs w:val="20"/>
                <w:lang w:eastAsia="ar-SA"/>
              </w:rPr>
              <w:t>- czy wydatki wynikają bezpośrednio z opisanych działań i przyczyniają się do osiągnięcia produktów projektu,</w:t>
            </w:r>
          </w:p>
          <w:p w14:paraId="3F376469" w14:textId="77777777" w:rsidR="004953BC" w:rsidRPr="002F408A" w:rsidRDefault="004953BC" w:rsidP="004953BC">
            <w:pPr>
              <w:pStyle w:val="Akapitzlist"/>
              <w:ind w:left="31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F408A">
              <w:rPr>
                <w:rFonts w:asciiTheme="minorHAnsi" w:hAnsiTheme="minorHAnsi" w:cstheme="minorHAnsi"/>
                <w:szCs w:val="20"/>
                <w:lang w:eastAsia="ar-SA"/>
              </w:rPr>
              <w:t>- czy nie ujęto wydatków, które wykazano jako potencjał wnioskodawcy (chyba, ze stanowią wkład własny);</w:t>
            </w:r>
          </w:p>
          <w:p w14:paraId="4B13E3B0" w14:textId="77777777" w:rsidR="004953BC" w:rsidRPr="002F408A" w:rsidRDefault="004953BC" w:rsidP="004953BC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7" w:hanging="31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F408A">
              <w:rPr>
                <w:rFonts w:asciiTheme="minorHAnsi" w:hAnsiTheme="minorHAnsi" w:cstheme="minorHAnsi"/>
                <w:szCs w:val="20"/>
                <w:lang w:eastAsia="ar-SA"/>
              </w:rPr>
              <w:t>racjonalność i efektywność planowanych wydatków, w tym:</w:t>
            </w:r>
          </w:p>
          <w:p w14:paraId="5512C515" w14:textId="77777777" w:rsidR="004953BC" w:rsidRPr="002F408A" w:rsidRDefault="004953BC" w:rsidP="004953BC">
            <w:pPr>
              <w:pStyle w:val="Akapitzlist"/>
              <w:ind w:left="31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F408A">
              <w:rPr>
                <w:rFonts w:asciiTheme="minorHAnsi" w:hAnsiTheme="minorHAnsi" w:cstheme="minorHAnsi"/>
                <w:szCs w:val="20"/>
                <w:lang w:eastAsia="ar-SA"/>
              </w:rPr>
              <w:t>- czy są adekwatne do zakresu i specyfiki projektu, czasu jgo realizacji oraz planowanych produktów projektu,</w:t>
            </w:r>
          </w:p>
          <w:p w14:paraId="4C1F90EB" w14:textId="77777777" w:rsidR="004953BC" w:rsidRPr="002F408A" w:rsidRDefault="004953BC" w:rsidP="004953BC">
            <w:pPr>
              <w:pStyle w:val="Akapitzlist"/>
              <w:ind w:left="31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F408A">
              <w:rPr>
                <w:rFonts w:asciiTheme="minorHAnsi" w:hAnsiTheme="minorHAnsi" w:cstheme="minorHAnsi"/>
                <w:szCs w:val="20"/>
                <w:lang w:eastAsia="ar-SA"/>
              </w:rPr>
              <w:t>- czy są zgodne ze standardami lub cenami rynkowymi towarów lub usług,</w:t>
            </w:r>
          </w:p>
          <w:p w14:paraId="72075C7D" w14:textId="77777777" w:rsidR="004953BC" w:rsidRPr="002F408A" w:rsidRDefault="004953BC" w:rsidP="004953BC">
            <w:pPr>
              <w:pStyle w:val="Akapitzlist"/>
              <w:ind w:left="31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F408A">
              <w:rPr>
                <w:rFonts w:asciiTheme="minorHAnsi" w:hAnsiTheme="minorHAnsi" w:cstheme="minorHAnsi"/>
                <w:szCs w:val="20"/>
                <w:lang w:eastAsia="ar-SA"/>
              </w:rPr>
              <w:t>- czy określone w projekcie nakłady finansowe służą osiągnięciu możliwie najkorzystniejszych efektów realizacji zadań;</w:t>
            </w:r>
          </w:p>
          <w:p w14:paraId="1F740E70" w14:textId="77777777" w:rsidR="004953BC" w:rsidRPr="002F408A" w:rsidRDefault="004953BC" w:rsidP="004953BC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7" w:hanging="31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F408A">
              <w:rPr>
                <w:rFonts w:asciiTheme="minorHAnsi" w:hAnsiTheme="minorHAnsi" w:cstheme="minorHAnsi"/>
                <w:szCs w:val="20"/>
                <w:lang w:eastAsia="ar-SA"/>
              </w:rPr>
              <w:t xml:space="preserve">poprawność sporządzenia budżetu (m.in. koszty pośrednie, cross-financing, wkład własny, błędne wyliczenia itp.) </w:t>
            </w:r>
          </w:p>
          <w:p w14:paraId="425AAF3C" w14:textId="77777777" w:rsidR="004953BC" w:rsidRPr="002F408A" w:rsidRDefault="004953BC" w:rsidP="004953BC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7" w:hanging="31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2F408A">
              <w:rPr>
                <w:rFonts w:asciiTheme="minorHAnsi" w:hAnsiTheme="minorHAnsi" w:cstheme="minorHAnsi"/>
                <w:szCs w:val="20"/>
                <w:lang w:eastAsia="ar-SA"/>
              </w:rPr>
              <w:t>czy budżet projektu jest adekwatny do założeń projektu i Regulaminu udzielonego wsparcia</w:t>
            </w:r>
          </w:p>
          <w:p w14:paraId="2C0174C1" w14:textId="77777777" w:rsidR="004953BC" w:rsidRPr="002F408A" w:rsidRDefault="004953BC" w:rsidP="004953BC">
            <w:pPr>
              <w:shd w:val="clear" w:color="auto" w:fill="FFFFFF"/>
              <w:rPr>
                <w:rStyle w:val="normaltextrun"/>
                <w:rFonts w:cstheme="minorHAnsi"/>
                <w:sz w:val="20"/>
                <w:szCs w:val="20"/>
              </w:rPr>
            </w:pPr>
            <w:r w:rsidRPr="002F408A">
              <w:rPr>
                <w:rStyle w:val="normaltextrun"/>
                <w:rFonts w:cstheme="minorHAnsi"/>
                <w:sz w:val="20"/>
                <w:szCs w:val="20"/>
              </w:rPr>
              <w:t>Każdy podpunkt oceniany będzie oddzielnie. Za spełnienie każdego z aspektów przyznawany będzie 1 punkt.</w:t>
            </w:r>
          </w:p>
          <w:p w14:paraId="0FA73782" w14:textId="77777777" w:rsidR="004953BC" w:rsidRPr="002F408A" w:rsidRDefault="004953BC" w:rsidP="004953BC">
            <w:pPr>
              <w:rPr>
                <w:rFonts w:cstheme="minorHAnsi"/>
                <w:sz w:val="20"/>
                <w:szCs w:val="20"/>
              </w:rPr>
            </w:pPr>
          </w:p>
          <w:p w14:paraId="2F6C0DC5" w14:textId="77777777" w:rsidR="002F408A" w:rsidRPr="002F408A" w:rsidRDefault="002F408A" w:rsidP="002F408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F408A">
              <w:rPr>
                <w:rFonts w:cstheme="minorHAnsi"/>
                <w:color w:val="000000"/>
                <w:sz w:val="20"/>
                <w:szCs w:val="20"/>
              </w:rPr>
              <w:t>0 pkt – budżet jest nieracjonalny</w:t>
            </w:r>
          </w:p>
          <w:p w14:paraId="5F591961" w14:textId="77777777" w:rsidR="002F408A" w:rsidRPr="002F408A" w:rsidRDefault="002F408A" w:rsidP="002F408A">
            <w:pPr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color w:val="000000"/>
                <w:sz w:val="20"/>
                <w:szCs w:val="20"/>
              </w:rPr>
              <w:t xml:space="preserve">8 </w:t>
            </w:r>
            <w:r w:rsidRPr="002F408A">
              <w:rPr>
                <w:rFonts w:cstheme="minorHAnsi"/>
                <w:sz w:val="20"/>
                <w:szCs w:val="20"/>
              </w:rPr>
              <w:t>pkt  - budżet jest racjonalny</w:t>
            </w:r>
          </w:p>
          <w:p w14:paraId="782F7DC5" w14:textId="77777777" w:rsidR="002F408A" w:rsidRPr="002F408A" w:rsidRDefault="002F408A" w:rsidP="002F408A">
            <w:pPr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</w:rPr>
              <w:t>Minimum punktowe – 3 pkt – kryterium uznaje się za niespełnione, jeśli przyznane zostanie 3 lub mniej punktów w ramach oceny kryterium.</w:t>
            </w:r>
          </w:p>
          <w:p w14:paraId="61EE6514" w14:textId="6E2B9A8B" w:rsidR="002F408A" w:rsidRPr="002F408A" w:rsidRDefault="002F408A" w:rsidP="004953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A89306" w14:textId="77777777" w:rsidR="004953BC" w:rsidRPr="008B548B" w:rsidRDefault="004953BC" w:rsidP="004953B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B1D1018" w14:textId="77777777" w:rsidR="004953BC" w:rsidRPr="008B548B" w:rsidRDefault="004953BC" w:rsidP="004953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953BC" w:rsidRPr="008B548B" w14:paraId="5713597A" w14:textId="77777777" w:rsidTr="004953BC">
        <w:trPr>
          <w:trHeight w:val="444"/>
        </w:trPr>
        <w:tc>
          <w:tcPr>
            <w:tcW w:w="567" w:type="dxa"/>
          </w:tcPr>
          <w:p w14:paraId="7B174E41" w14:textId="181F259F" w:rsidR="004953BC" w:rsidRPr="008B548B" w:rsidRDefault="004953BC" w:rsidP="004953B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8</w:t>
            </w:r>
            <w:r w:rsidRPr="008B548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1AF429" w14:textId="77777777" w:rsidR="004953BC" w:rsidRPr="00125E92" w:rsidRDefault="004953BC" w:rsidP="004953BC">
            <w:pPr>
              <w:shd w:val="clear" w:color="auto" w:fill="FFFFFF"/>
              <w:rPr>
                <w:rFonts w:cs="Calibri"/>
                <w:b/>
                <w:bCs/>
              </w:rPr>
            </w:pPr>
            <w:r w:rsidRPr="00125E92">
              <w:rPr>
                <w:rFonts w:cs="Calibri"/>
                <w:b/>
                <w:bCs/>
              </w:rPr>
              <w:t>Promocja kultury dobrzyńskiej</w:t>
            </w:r>
          </w:p>
          <w:p w14:paraId="0C158597" w14:textId="2C313557" w:rsidR="004953BC" w:rsidRPr="00125E92" w:rsidRDefault="004953BC" w:rsidP="004953BC">
            <w:pPr>
              <w:shd w:val="clear" w:color="auto" w:fill="FFFFFF"/>
              <w:rPr>
                <w:rFonts w:cs="Calibri"/>
                <w:b/>
                <w:bCs/>
              </w:rPr>
            </w:pPr>
            <w:r>
              <w:t>* kryterium rozstrzygające</w:t>
            </w:r>
          </w:p>
          <w:p w14:paraId="30B2AA47" w14:textId="77777777" w:rsidR="004953BC" w:rsidRPr="00125E92" w:rsidRDefault="004953BC" w:rsidP="004953BC">
            <w:pPr>
              <w:shd w:val="clear" w:color="auto" w:fill="FFFFFF"/>
              <w:jc w:val="center"/>
              <w:rPr>
                <w:rFonts w:cs="Calibri"/>
                <w:b/>
                <w:bCs/>
              </w:rPr>
            </w:pPr>
          </w:p>
          <w:p w14:paraId="3E741106" w14:textId="77777777" w:rsidR="004953BC" w:rsidRPr="008B548B" w:rsidRDefault="004953BC" w:rsidP="004953BC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B3704" w14:textId="77777777" w:rsidR="004953BC" w:rsidRPr="002F408A" w:rsidRDefault="004953BC" w:rsidP="004953B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</w:rPr>
              <w:t>Preferowane będą projekty objęte grantem, w których realizowane będą działania w zakresie edukacji regionalnej obszaru LSR. Ma to na celu podniesienie poziomu wiedzy i zwiększenie zainteresowania lokalnym dziedzictwem historycznym, kulturowym i przyrodniczym wśród mieszkańców obszaru LSR. Podniesienie wiedzy wpłynie na zwiększenie poziomu lokalnej tożsamości i umożliwi przekazanie zdobytej wiedzy turystom tak bardzo niezbędnym na naszym obszarze w celu zwiększenia konkurencyjności obszaru.</w:t>
            </w:r>
          </w:p>
          <w:p w14:paraId="1CCC2AF0" w14:textId="77777777" w:rsidR="004953BC" w:rsidRPr="002F408A" w:rsidRDefault="004953BC" w:rsidP="004953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24F536" w14:textId="44FBCF99" w:rsidR="002F408A" w:rsidRPr="002F408A" w:rsidRDefault="002F408A" w:rsidP="002F408A">
            <w:pPr>
              <w:pStyle w:val="Akapitzlist"/>
              <w:ind w:left="0"/>
              <w:rPr>
                <w:rFonts w:asciiTheme="minorHAnsi" w:hAnsiTheme="minorHAnsi" w:cstheme="minorHAnsi"/>
                <w:bCs/>
                <w:szCs w:val="20"/>
              </w:rPr>
            </w:pPr>
            <w:r w:rsidRPr="002F408A">
              <w:rPr>
                <w:rFonts w:asciiTheme="minorHAnsi" w:hAnsiTheme="minorHAnsi" w:cstheme="minorHAnsi"/>
                <w:bCs/>
                <w:szCs w:val="20"/>
              </w:rPr>
              <w:t>0 pkt - brak promocji kultury dobrzyńskiej</w:t>
            </w:r>
          </w:p>
          <w:p w14:paraId="743565B5" w14:textId="4AE3BF40" w:rsidR="002F408A" w:rsidRPr="002F408A" w:rsidRDefault="002F408A" w:rsidP="002F408A">
            <w:pPr>
              <w:pStyle w:val="Akapitzlist"/>
              <w:ind w:left="0"/>
              <w:rPr>
                <w:rFonts w:asciiTheme="minorHAnsi" w:hAnsiTheme="minorHAnsi" w:cstheme="minorHAnsi"/>
                <w:bCs/>
                <w:szCs w:val="20"/>
              </w:rPr>
            </w:pPr>
            <w:r w:rsidRPr="002F408A">
              <w:rPr>
                <w:rFonts w:asciiTheme="minorHAnsi" w:hAnsiTheme="minorHAnsi" w:cstheme="minorHAnsi"/>
                <w:bCs/>
                <w:szCs w:val="20"/>
              </w:rPr>
              <w:t>1 pkt - promocja kultury dobrzyńskiej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F8BC92A" w14:textId="77777777" w:rsidR="004953BC" w:rsidRPr="008B548B" w:rsidRDefault="004953BC" w:rsidP="004953B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0B12633" w14:textId="77777777" w:rsidR="004953BC" w:rsidRPr="008B548B" w:rsidRDefault="004953BC" w:rsidP="004953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953BC" w:rsidRPr="008B548B" w14:paraId="386277F1" w14:textId="77777777" w:rsidTr="004953BC">
        <w:trPr>
          <w:trHeight w:val="421"/>
        </w:trPr>
        <w:tc>
          <w:tcPr>
            <w:tcW w:w="567" w:type="dxa"/>
          </w:tcPr>
          <w:p w14:paraId="15ADA72B" w14:textId="07C3D8EA" w:rsidR="004953BC" w:rsidRDefault="004953BC" w:rsidP="004953B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2E35B" w14:textId="454A0272" w:rsidR="004953BC" w:rsidRPr="008B548B" w:rsidRDefault="004953BC" w:rsidP="004953BC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25E92">
              <w:rPr>
                <w:rFonts w:cs="Calibri"/>
                <w:b/>
                <w:bCs/>
                <w:lang w:eastAsia="ar-SA"/>
              </w:rPr>
              <w:t>Udział w szkoleniu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B099" w14:textId="77777777" w:rsidR="004953BC" w:rsidRPr="002F408A" w:rsidRDefault="004953BC" w:rsidP="004953BC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Preferuje się wnioskodawców, którzy brali udział w szkoleniu organizowanym przez Lokalną Grupę Działania Gmin Dobrzyńskich Region Południe w zakresie udzielania wsparcia i wypełniania wniosku o wsparcie dla danego naboru.</w:t>
            </w:r>
          </w:p>
          <w:p w14:paraId="701FA79C" w14:textId="77777777" w:rsidR="004953BC" w:rsidRPr="002F408A" w:rsidRDefault="004953BC" w:rsidP="004953BC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Warunek uznaje się za spełniony jeżeli w szkoleniu w pełnym wymiarze czasu brał udział:</w:t>
            </w:r>
          </w:p>
          <w:p w14:paraId="096DF733" w14:textId="77777777" w:rsidR="004953BC" w:rsidRPr="002F408A" w:rsidRDefault="004953BC" w:rsidP="004953BC">
            <w:pPr>
              <w:numPr>
                <w:ilvl w:val="0"/>
                <w:numId w:val="29"/>
              </w:num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Wnioskodawca lub;</w:t>
            </w:r>
          </w:p>
          <w:p w14:paraId="5AB105D0" w14:textId="77777777" w:rsidR="004953BC" w:rsidRPr="002F408A" w:rsidRDefault="004953BC" w:rsidP="004953BC">
            <w:pPr>
              <w:numPr>
                <w:ilvl w:val="0"/>
                <w:numId w:val="29"/>
              </w:num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jego pełnomocnik lub;</w:t>
            </w:r>
          </w:p>
          <w:p w14:paraId="5438F5CC" w14:textId="77777777" w:rsidR="004953BC" w:rsidRPr="002F408A" w:rsidRDefault="004953BC" w:rsidP="004953BC">
            <w:pPr>
              <w:numPr>
                <w:ilvl w:val="0"/>
                <w:numId w:val="29"/>
              </w:numPr>
              <w:spacing w:line="276" w:lineRule="auto"/>
              <w:ind w:left="360"/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jego pracownik.</w:t>
            </w:r>
          </w:p>
          <w:p w14:paraId="283A68E7" w14:textId="77777777" w:rsidR="004953BC" w:rsidRPr="002F408A" w:rsidRDefault="004953BC" w:rsidP="004953BC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Jedna osoba reprezentuje jeden podmiot.</w:t>
            </w:r>
          </w:p>
          <w:p w14:paraId="258DEE6D" w14:textId="77777777" w:rsidR="004953BC" w:rsidRPr="002F408A" w:rsidRDefault="004953BC" w:rsidP="004953BC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</w:p>
          <w:p w14:paraId="02365884" w14:textId="77777777" w:rsidR="002F408A" w:rsidRPr="002F408A" w:rsidRDefault="002F408A" w:rsidP="002F408A">
            <w:pPr>
              <w:shd w:val="clear" w:color="auto" w:fill="FFFFFF"/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0 pkt – Wnioskodawca lub jego pełnomocnik lub jego pracownik nie brali udziału w szkoleniu dotyczącym danego naboru, w ramach którego został złożony wniosek</w:t>
            </w:r>
          </w:p>
          <w:p w14:paraId="1E08DF85" w14:textId="79EE7E11" w:rsidR="002F408A" w:rsidRPr="002F408A" w:rsidRDefault="002F408A" w:rsidP="002F408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2 pkt – Wnioskodawca lub jego pełnomocnik lub jego pracownik brali udział w szkoleniu, dotyczącym danego naboru, w ramach którego został złożony wniosek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73B367" w14:textId="77777777" w:rsidR="004953BC" w:rsidRPr="008B548B" w:rsidRDefault="004953BC" w:rsidP="004953B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2B65833" w14:textId="77777777" w:rsidR="004953BC" w:rsidRPr="008B548B" w:rsidRDefault="004953BC" w:rsidP="004953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953BC" w:rsidRPr="008B548B" w14:paraId="77B1A185" w14:textId="77777777" w:rsidTr="004953BC">
        <w:trPr>
          <w:trHeight w:val="1388"/>
        </w:trPr>
        <w:tc>
          <w:tcPr>
            <w:tcW w:w="567" w:type="dxa"/>
          </w:tcPr>
          <w:p w14:paraId="1B6D2490" w14:textId="08B44B92" w:rsidR="004953BC" w:rsidRDefault="004953BC" w:rsidP="004953B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064B4" w14:textId="429F4966" w:rsidR="004953BC" w:rsidRPr="008B548B" w:rsidRDefault="004953BC" w:rsidP="004953BC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25E92">
              <w:rPr>
                <w:rFonts w:cs="Calibri"/>
                <w:b/>
                <w:bCs/>
                <w:lang w:eastAsia="ar-SA"/>
              </w:rPr>
              <w:t>Doradztwo Biura LGD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9828" w14:textId="77777777" w:rsidR="004953BC" w:rsidRPr="002F408A" w:rsidRDefault="004953BC" w:rsidP="004953BC">
            <w:pPr>
              <w:jc w:val="both"/>
              <w:rPr>
                <w:rFonts w:cstheme="minorHAnsi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</w:rPr>
              <w:t>Zgodnie z regulaminem świadczenia doradztwa przez pracowników Biura Stowarzyszenia Lokalna Grupa Działania,</w:t>
            </w:r>
            <w:r w:rsidRPr="002F408A">
              <w:rPr>
                <w:rFonts w:cstheme="minorHAnsi"/>
                <w:sz w:val="20"/>
                <w:szCs w:val="20"/>
                <w:lang w:eastAsia="ar-SA"/>
              </w:rPr>
              <w:t xml:space="preserve"> preferuje się wnioskodawców, </w:t>
            </w:r>
            <w:r w:rsidRPr="002F408A">
              <w:rPr>
                <w:rFonts w:cstheme="minorHAnsi"/>
                <w:sz w:val="20"/>
                <w:szCs w:val="20"/>
              </w:rPr>
              <w:t>którzy korzystali z doradztwa:</w:t>
            </w:r>
          </w:p>
          <w:p w14:paraId="7E0D2905" w14:textId="77777777" w:rsidR="004953BC" w:rsidRPr="002F408A" w:rsidRDefault="004953BC" w:rsidP="004953B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60" w:hanging="260"/>
              <w:jc w:val="both"/>
              <w:rPr>
                <w:rFonts w:asciiTheme="minorHAnsi" w:hAnsiTheme="minorHAnsi" w:cstheme="minorHAnsi"/>
                <w:szCs w:val="20"/>
              </w:rPr>
            </w:pPr>
            <w:r w:rsidRPr="002F408A">
              <w:rPr>
                <w:rFonts w:asciiTheme="minorHAnsi" w:hAnsiTheme="minorHAnsi" w:cstheme="minorHAnsi"/>
                <w:szCs w:val="20"/>
              </w:rPr>
              <w:t>osobiście w Biurze LGD lub przez pełnomocnika lub osobę odpowiedzialną za przygotowanie wniosku o przyznanie pomocy (na podstawie udzielonego pełnomocnictwa lub upoważnienia), co musi być poświadczone podpisem na liście świadczonych usług doradczych;</w:t>
            </w:r>
          </w:p>
          <w:p w14:paraId="59EB93A2" w14:textId="77777777" w:rsidR="004953BC" w:rsidRPr="002F408A" w:rsidRDefault="004953BC" w:rsidP="004953BC">
            <w:pPr>
              <w:pStyle w:val="Akapitzlist"/>
              <w:numPr>
                <w:ilvl w:val="0"/>
                <w:numId w:val="18"/>
              </w:numPr>
              <w:spacing w:line="276" w:lineRule="auto"/>
              <w:ind w:left="260" w:hanging="260"/>
              <w:jc w:val="both"/>
              <w:rPr>
                <w:rFonts w:asciiTheme="minorHAnsi" w:hAnsiTheme="minorHAnsi" w:cstheme="minorHAnsi"/>
                <w:szCs w:val="20"/>
              </w:rPr>
            </w:pPr>
            <w:r w:rsidRPr="002F408A">
              <w:rPr>
                <w:rFonts w:asciiTheme="minorHAnsi" w:hAnsiTheme="minorHAnsi" w:cstheme="minorHAnsi"/>
                <w:szCs w:val="20"/>
              </w:rPr>
              <w:t>świadczonego w okresie od dnia ogłoszenia danego naboru wniosków na stronie internetowej LGD i nie później niż 2 dni przed zakończeniem naboru wniosków.</w:t>
            </w:r>
          </w:p>
          <w:p w14:paraId="17523649" w14:textId="77777777" w:rsidR="004953BC" w:rsidRPr="002F408A" w:rsidRDefault="004953BC" w:rsidP="004953BC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76A19EF" w14:textId="77777777" w:rsidR="002F408A" w:rsidRPr="002F408A" w:rsidRDefault="002F408A" w:rsidP="002F408A">
            <w:pPr>
              <w:rPr>
                <w:rFonts w:cstheme="minorHAnsi"/>
                <w:sz w:val="20"/>
                <w:szCs w:val="20"/>
                <w:lang w:eastAsia="ar-SA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0 pkt – wnioskodawca nie korzystał z doradztwa biura w oznaczonym czasie</w:t>
            </w:r>
          </w:p>
          <w:p w14:paraId="06C436AB" w14:textId="5C71A43D" w:rsidR="002F408A" w:rsidRPr="002F408A" w:rsidRDefault="002F408A" w:rsidP="002F408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F408A">
              <w:rPr>
                <w:rFonts w:cstheme="minorHAnsi"/>
                <w:sz w:val="20"/>
                <w:szCs w:val="20"/>
                <w:lang w:eastAsia="ar-SA"/>
              </w:rPr>
              <w:t>3 pkt – wnioskodawca korzystał z doradztwa biura w oznaczonym czasie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71F977" w14:textId="77777777" w:rsidR="004953BC" w:rsidRPr="008B548B" w:rsidRDefault="004953BC" w:rsidP="004953B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F7C1EAD" w14:textId="77777777" w:rsidR="004953BC" w:rsidRPr="008B548B" w:rsidRDefault="004953BC" w:rsidP="004953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3"/>
        <w:gridCol w:w="10031"/>
      </w:tblGrid>
      <w:tr w:rsidR="006D522C" w:rsidRPr="00573B27" w14:paraId="14EF53FE" w14:textId="77777777" w:rsidTr="006D522C">
        <w:trPr>
          <w:cantSplit/>
          <w:trHeight w:val="70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7BDCB8E" w14:textId="2A459823" w:rsidR="006D522C" w:rsidRPr="00573B27" w:rsidRDefault="006D522C" w:rsidP="000B37CC">
            <w:pPr>
              <w:spacing w:after="0" w:line="240" w:lineRule="auto"/>
              <w:ind w:left="146" w:right="11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s</w:t>
            </w:r>
            <w:r w:rsidRPr="00573B27">
              <w:rPr>
                <w:rFonts w:ascii="Times New Roman" w:hAnsi="Times New Roman" w:cs="Times New Roman"/>
                <w:b/>
              </w:rPr>
              <w:t xml:space="preserve">uma przyznanych </w:t>
            </w:r>
            <w:r>
              <w:rPr>
                <w:rFonts w:ascii="Times New Roman" w:hAnsi="Times New Roman" w:cs="Times New Roman"/>
                <w:b/>
              </w:rPr>
              <w:t>punktów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5994" w14:textId="77777777" w:rsidR="006D522C" w:rsidRPr="00573B27" w:rsidRDefault="006D522C" w:rsidP="000B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3B27">
              <w:rPr>
                <w:rFonts w:ascii="Times New Roman" w:eastAsia="Calibri" w:hAnsi="Times New Roman" w:cs="Times New Roman"/>
                <w:b/>
              </w:rPr>
              <w:t xml:space="preserve">Wnioskodawca uzyskał łącznie </w:t>
            </w:r>
            <w:r>
              <w:rPr>
                <w:rFonts w:ascii="Times New Roman" w:eastAsia="Calibri" w:hAnsi="Times New Roman" w:cs="Times New Roman"/>
                <w:b/>
              </w:rPr>
              <w:t>………..</w:t>
            </w:r>
            <w:r w:rsidRPr="00573B27">
              <w:rPr>
                <w:rFonts w:ascii="Times New Roman" w:eastAsia="Calibri" w:hAnsi="Times New Roman" w:cs="Times New Roman"/>
                <w:b/>
              </w:rPr>
              <w:t xml:space="preserve"> punktów.</w:t>
            </w:r>
          </w:p>
        </w:tc>
      </w:tr>
    </w:tbl>
    <w:p w14:paraId="3C75E6DA" w14:textId="77777777" w:rsidR="007968FE" w:rsidRDefault="007968FE" w:rsidP="007968FE">
      <w:pPr>
        <w:spacing w:after="0" w:line="240" w:lineRule="auto"/>
        <w:rPr>
          <w:rFonts w:ascii="Times New Roman" w:hAnsi="Times New Roman" w:cs="Times New Roman"/>
          <w:b/>
        </w:rPr>
      </w:pPr>
    </w:p>
    <w:p w14:paraId="12262026" w14:textId="77777777" w:rsidR="007968FE" w:rsidRDefault="007968FE" w:rsidP="007968F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7"/>
        <w:gridCol w:w="13317"/>
      </w:tblGrid>
      <w:tr w:rsidR="000328A4" w:rsidRPr="003D02BA" w14:paraId="7D47B0E3" w14:textId="77777777" w:rsidTr="00E36EAA">
        <w:trPr>
          <w:trHeight w:val="340"/>
        </w:trPr>
        <w:tc>
          <w:tcPr>
            <w:tcW w:w="242" w:type="pct"/>
            <w:vMerge w:val="restart"/>
            <w:vAlign w:val="center"/>
          </w:tcPr>
          <w:p w14:paraId="23DC1726" w14:textId="77777777" w:rsidR="000328A4" w:rsidRPr="003D02BA" w:rsidRDefault="000328A4" w:rsidP="00E36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8" w:type="pct"/>
            <w:vAlign w:val="center"/>
          </w:tcPr>
          <w:p w14:paraId="4D70D928" w14:textId="77777777" w:rsidR="000328A4" w:rsidRPr="003D02BA" w:rsidRDefault="000328A4" w:rsidP="00E36EAA">
            <w:pPr>
              <w:rPr>
                <w:rFonts w:ascii="Times New Roman" w:hAnsi="Times New Roman" w:cs="Times New Roman"/>
                <w:b/>
              </w:rPr>
            </w:pPr>
            <w:r w:rsidRPr="003D02BA">
              <w:rPr>
                <w:rFonts w:ascii="Times New Roman" w:hAnsi="Times New Roman" w:cs="Times New Roman"/>
                <w:b/>
              </w:rPr>
              <w:t>Ostateczny wynik oceny</w:t>
            </w:r>
          </w:p>
        </w:tc>
      </w:tr>
      <w:tr w:rsidR="000328A4" w:rsidRPr="003D02BA" w14:paraId="03336A2C" w14:textId="77777777" w:rsidTr="00E36EAA">
        <w:trPr>
          <w:trHeight w:val="454"/>
        </w:trPr>
        <w:tc>
          <w:tcPr>
            <w:tcW w:w="242" w:type="pct"/>
            <w:vMerge/>
            <w:vAlign w:val="center"/>
          </w:tcPr>
          <w:p w14:paraId="425A011B" w14:textId="77777777" w:rsidR="000328A4" w:rsidRPr="003D02BA" w:rsidRDefault="000328A4" w:rsidP="00E36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8" w:type="pct"/>
            <w:vAlign w:val="center"/>
          </w:tcPr>
          <w:p w14:paraId="11E94067" w14:textId="77777777" w:rsidR="000328A4" w:rsidRPr="003D02BA" w:rsidRDefault="000328A4" w:rsidP="00E36EAA">
            <w:pPr>
              <w:rPr>
                <w:rFonts w:ascii="Times New Roman" w:hAnsi="Times New Roman" w:cs="Times New Roman"/>
                <w:b/>
              </w:rPr>
            </w:pPr>
          </w:p>
          <w:p w14:paraId="3C586FDB" w14:textId="36AADC61" w:rsidR="000328A4" w:rsidRPr="003D02BA" w:rsidRDefault="00B666C6" w:rsidP="00E36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Wniosek o powierzenie grantu</w:t>
            </w:r>
            <w:r w:rsidR="000328A4" w:rsidRPr="003D02BA">
              <w:rPr>
                <w:rFonts w:ascii="Times New Roman" w:hAnsi="Times New Roman" w:cs="Times New Roman"/>
                <w:b/>
              </w:rPr>
              <w:t xml:space="preserve"> jest zgodny z </w:t>
            </w:r>
            <w:r w:rsidR="000328A4">
              <w:rPr>
                <w:rFonts w:ascii="Times New Roman" w:hAnsi="Times New Roman" w:cs="Times New Roman"/>
                <w:b/>
              </w:rPr>
              <w:t>kryteriami wyboru grantobiorców</w:t>
            </w:r>
            <w:r w:rsidR="000328A4" w:rsidRPr="003D02BA">
              <w:rPr>
                <w:rFonts w:ascii="Times New Roman" w:hAnsi="Times New Roman" w:cs="Times New Roman"/>
                <w:b/>
              </w:rPr>
              <w:t xml:space="preserve">:              </w:t>
            </w:r>
            <w:r w:rsidR="000328A4">
              <w:rPr>
                <w:rFonts w:ascii="Times New Roman" w:hAnsi="Times New Roman" w:cs="Times New Roman"/>
                <w:b/>
              </w:rPr>
              <w:t xml:space="preserve"> </w:t>
            </w:r>
            <w:r w:rsidR="000328A4" w:rsidRPr="003D02BA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0328A4" w:rsidRPr="003D02BA">
              <w:rPr>
                <w:rFonts w:ascii="Times New Roman" w:hAnsi="Times New Roman" w:cs="Times New Roman"/>
              </w:rPr>
              <w:t>□</w:t>
            </w:r>
            <w:r w:rsidR="000328A4">
              <w:rPr>
                <w:rFonts w:ascii="Times New Roman" w:hAnsi="Times New Roman" w:cs="Times New Roman"/>
              </w:rPr>
              <w:t xml:space="preserve"> </w:t>
            </w:r>
            <w:r w:rsidR="000328A4" w:rsidRPr="003D02BA">
              <w:rPr>
                <w:rFonts w:ascii="Times New Roman" w:hAnsi="Times New Roman" w:cs="Times New Roman"/>
              </w:rPr>
              <w:t xml:space="preserve"> TAK                             □ NIE</w:t>
            </w:r>
          </w:p>
          <w:p w14:paraId="27C8067E" w14:textId="77777777" w:rsidR="000328A4" w:rsidRPr="003D02BA" w:rsidRDefault="000328A4" w:rsidP="00E36EAA">
            <w:pPr>
              <w:rPr>
                <w:rFonts w:ascii="Times New Roman" w:hAnsi="Times New Roman" w:cs="Times New Roman"/>
              </w:rPr>
            </w:pPr>
          </w:p>
          <w:p w14:paraId="3FADD2C2" w14:textId="77777777" w:rsidR="000328A4" w:rsidRPr="003D02BA" w:rsidRDefault="000328A4" w:rsidP="00E36EAA">
            <w:pPr>
              <w:rPr>
                <w:rFonts w:ascii="Times New Roman" w:hAnsi="Times New Roman" w:cs="Times New Roman"/>
              </w:rPr>
            </w:pPr>
            <w:r w:rsidRPr="003D02BA">
              <w:rPr>
                <w:rFonts w:ascii="Times New Roman" w:hAnsi="Times New Roman" w:cs="Times New Roman"/>
              </w:rPr>
              <w:t xml:space="preserve">Imię i nazwisko Oceniającego </w:t>
            </w:r>
          </w:p>
          <w:p w14:paraId="0A7B4528" w14:textId="77777777" w:rsidR="000328A4" w:rsidRPr="003D02BA" w:rsidRDefault="000328A4" w:rsidP="00E36EAA">
            <w:pPr>
              <w:rPr>
                <w:rFonts w:ascii="Times New Roman" w:hAnsi="Times New Roman" w:cs="Times New Roman"/>
              </w:rPr>
            </w:pPr>
            <w:r w:rsidRPr="003D02BA">
              <w:rPr>
                <w:rFonts w:ascii="Times New Roman" w:hAnsi="Times New Roman" w:cs="Times New Roman"/>
              </w:rPr>
              <w:t xml:space="preserve"> </w:t>
            </w:r>
          </w:p>
          <w:p w14:paraId="3618B97E" w14:textId="77777777" w:rsidR="000328A4" w:rsidRPr="003D02BA" w:rsidRDefault="000328A4" w:rsidP="00E36EAA">
            <w:pPr>
              <w:rPr>
                <w:rFonts w:ascii="Times New Roman" w:hAnsi="Times New Roman" w:cs="Times New Roman"/>
              </w:rPr>
            </w:pPr>
            <w:r w:rsidRPr="003D02BA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14:paraId="6D90E5D2" w14:textId="77777777" w:rsidR="000328A4" w:rsidRPr="003D02BA" w:rsidRDefault="000328A4" w:rsidP="00E36EAA">
            <w:pPr>
              <w:rPr>
                <w:rFonts w:ascii="Times New Roman" w:hAnsi="Times New Roman" w:cs="Times New Roman"/>
              </w:rPr>
            </w:pPr>
          </w:p>
          <w:p w14:paraId="6ACD9B54" w14:textId="77777777" w:rsidR="000328A4" w:rsidRDefault="000328A4" w:rsidP="00E36EAA">
            <w:pPr>
              <w:rPr>
                <w:rFonts w:ascii="Times New Roman" w:hAnsi="Times New Roman" w:cs="Times New Roman"/>
              </w:rPr>
            </w:pPr>
            <w:r w:rsidRPr="003D02BA">
              <w:rPr>
                <w:rFonts w:ascii="Times New Roman" w:hAnsi="Times New Roman" w:cs="Times New Roman"/>
              </w:rPr>
              <w:t xml:space="preserve">Data i podpis   ………/………/20………          </w:t>
            </w:r>
          </w:p>
          <w:p w14:paraId="6CCCD109" w14:textId="77777777" w:rsidR="000328A4" w:rsidRDefault="000328A4" w:rsidP="00E36EAA">
            <w:pPr>
              <w:rPr>
                <w:rFonts w:ascii="Times New Roman" w:hAnsi="Times New Roman" w:cs="Times New Roman"/>
              </w:rPr>
            </w:pPr>
          </w:p>
          <w:p w14:paraId="087C394A" w14:textId="77777777" w:rsidR="000328A4" w:rsidRPr="003D02BA" w:rsidRDefault="000328A4" w:rsidP="00E36EAA">
            <w:pPr>
              <w:rPr>
                <w:rFonts w:ascii="Times New Roman" w:hAnsi="Times New Roman" w:cs="Times New Roman"/>
              </w:rPr>
            </w:pPr>
            <w:r w:rsidRPr="003D02BA">
              <w:rPr>
                <w:rFonts w:ascii="Times New Roman" w:hAnsi="Times New Roman" w:cs="Times New Roman"/>
              </w:rPr>
              <w:t>…………………………………………………………</w:t>
            </w:r>
          </w:p>
          <w:p w14:paraId="20AE7878" w14:textId="77777777" w:rsidR="000328A4" w:rsidRPr="003D02BA" w:rsidRDefault="000328A4" w:rsidP="00E36EAA">
            <w:pPr>
              <w:jc w:val="both"/>
              <w:rPr>
                <w:rFonts w:ascii="Times New Roman" w:hAnsi="Times New Roman" w:cs="Times New Roman"/>
              </w:rPr>
            </w:pPr>
          </w:p>
          <w:p w14:paraId="605049FD" w14:textId="77777777" w:rsidR="000328A4" w:rsidRPr="003D02BA" w:rsidRDefault="000328A4" w:rsidP="00E36E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8A4" w:rsidRPr="003D02BA" w14:paraId="2C3778CA" w14:textId="77777777" w:rsidTr="00E36EAA">
        <w:trPr>
          <w:trHeight w:val="454"/>
        </w:trPr>
        <w:tc>
          <w:tcPr>
            <w:tcW w:w="242" w:type="pct"/>
            <w:vMerge w:val="restart"/>
            <w:vAlign w:val="center"/>
          </w:tcPr>
          <w:p w14:paraId="667CC5BE" w14:textId="77777777" w:rsidR="000328A4" w:rsidRPr="003D02BA" w:rsidRDefault="000328A4" w:rsidP="00E36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8" w:type="pct"/>
            <w:vAlign w:val="center"/>
          </w:tcPr>
          <w:p w14:paraId="5BBAE6DC" w14:textId="77777777" w:rsidR="000328A4" w:rsidRPr="003D02BA" w:rsidRDefault="000328A4" w:rsidP="00E36E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02BA">
              <w:rPr>
                <w:rFonts w:ascii="Times New Roman" w:hAnsi="Times New Roman" w:cs="Times New Roman"/>
                <w:b/>
              </w:rPr>
              <w:t>Uzasadnienie oceny negatywnej (wypełnić, jeśli w części I</w:t>
            </w:r>
            <w:r>
              <w:rPr>
                <w:rFonts w:ascii="Times New Roman" w:hAnsi="Times New Roman" w:cs="Times New Roman"/>
                <w:b/>
              </w:rPr>
              <w:t xml:space="preserve"> lub II </w:t>
            </w:r>
            <w:r w:rsidRPr="003D02BA">
              <w:rPr>
                <w:rFonts w:ascii="Times New Roman" w:hAnsi="Times New Roman" w:cs="Times New Roman"/>
                <w:b/>
              </w:rPr>
              <w:t>zaznaczono „NIE” jako odpowiedź skutkującą negatywną oceną przynajmniej jednego z kryteriów)</w:t>
            </w:r>
          </w:p>
        </w:tc>
      </w:tr>
      <w:tr w:rsidR="000328A4" w:rsidRPr="003D02BA" w14:paraId="555C1622" w14:textId="77777777" w:rsidTr="00E36EAA">
        <w:trPr>
          <w:trHeight w:val="2132"/>
        </w:trPr>
        <w:tc>
          <w:tcPr>
            <w:tcW w:w="242" w:type="pct"/>
            <w:vMerge/>
            <w:vAlign w:val="center"/>
          </w:tcPr>
          <w:p w14:paraId="6721A251" w14:textId="77777777" w:rsidR="000328A4" w:rsidRPr="003D02BA" w:rsidRDefault="000328A4" w:rsidP="00E36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8" w:type="pct"/>
            <w:vAlign w:val="center"/>
          </w:tcPr>
          <w:p w14:paraId="43ADA22B" w14:textId="77777777" w:rsidR="000328A4" w:rsidRDefault="000328A4" w:rsidP="00E36EAA">
            <w:pPr>
              <w:rPr>
                <w:rFonts w:ascii="Times New Roman" w:hAnsi="Times New Roman" w:cs="Times New Roman"/>
              </w:rPr>
            </w:pPr>
          </w:p>
          <w:p w14:paraId="105CDB77" w14:textId="77777777" w:rsidR="0035076C" w:rsidRPr="003D02BA" w:rsidRDefault="0035076C" w:rsidP="00E36EAA">
            <w:pPr>
              <w:rPr>
                <w:rFonts w:ascii="Times New Roman" w:hAnsi="Times New Roman" w:cs="Times New Roman"/>
              </w:rPr>
            </w:pPr>
          </w:p>
        </w:tc>
      </w:tr>
    </w:tbl>
    <w:p w14:paraId="0E03D81C" w14:textId="77777777" w:rsidR="0035076C" w:rsidRDefault="0035076C" w:rsidP="007968FE">
      <w:pPr>
        <w:spacing w:after="0" w:line="240" w:lineRule="auto"/>
        <w:rPr>
          <w:rFonts w:ascii="Times New Roman" w:hAnsi="Times New Roman" w:cs="Times New Roman"/>
          <w:b/>
        </w:rPr>
      </w:pPr>
    </w:p>
    <w:p w14:paraId="71E039AE" w14:textId="77777777" w:rsidR="0035076C" w:rsidRPr="00573B27" w:rsidRDefault="0035076C" w:rsidP="007968F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68FE" w:rsidRPr="00573B27" w14:paraId="74A086CE" w14:textId="77777777" w:rsidTr="000B37CC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5BAC1B4F" w14:textId="48360C77" w:rsidR="007968FE" w:rsidRPr="00573B27" w:rsidRDefault="007968FE" w:rsidP="000B37CC">
            <w:pPr>
              <w:rPr>
                <w:rFonts w:ascii="Times New Roman" w:hAnsi="Times New Roman" w:cs="Times New Roman"/>
                <w:b/>
              </w:rPr>
            </w:pPr>
            <w:r w:rsidRPr="00573B27">
              <w:rPr>
                <w:rFonts w:ascii="Times New Roman" w:hAnsi="Times New Roman" w:cs="Times New Roman"/>
                <w:b/>
                <w:bCs/>
              </w:rPr>
              <w:t>REKOMENDACJA KWOTY WSPARCIA</w:t>
            </w:r>
          </w:p>
        </w:tc>
      </w:tr>
      <w:tr w:rsidR="007968FE" w:rsidRPr="00573B27" w14:paraId="7E09C284" w14:textId="77777777" w:rsidTr="000B37CC">
        <w:trPr>
          <w:trHeight w:val="3224"/>
        </w:trPr>
        <w:tc>
          <w:tcPr>
            <w:tcW w:w="5000" w:type="pct"/>
            <w:vAlign w:val="center"/>
          </w:tcPr>
          <w:p w14:paraId="4D607642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  <w:r w:rsidRPr="00573B27">
              <w:rPr>
                <w:rFonts w:ascii="Times New Roman" w:hAnsi="Times New Roman" w:cs="Times New Roman"/>
              </w:rPr>
              <w:t xml:space="preserve">Kwota wsparcia wnioskowana przez podmiot ubiegający się o dofinansowanie: </w:t>
            </w:r>
            <w:r>
              <w:rPr>
                <w:rFonts w:ascii="Times New Roman" w:hAnsi="Times New Roman" w:cs="Times New Roman"/>
              </w:rPr>
              <w:t>…………………..</w:t>
            </w:r>
            <w:r w:rsidRPr="00573B27">
              <w:rPr>
                <w:rFonts w:ascii="Times New Roman" w:hAnsi="Times New Roman" w:cs="Times New Roman"/>
              </w:rPr>
              <w:t xml:space="preserve"> zł</w:t>
            </w:r>
          </w:p>
          <w:p w14:paraId="08A5B1B3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</w:p>
          <w:p w14:paraId="579ECCD5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  <w:r w:rsidRPr="00573B27">
              <w:rPr>
                <w:rFonts w:ascii="Times New Roman" w:hAnsi="Times New Roman" w:cs="Times New Roman"/>
              </w:rPr>
              <w:t xml:space="preserve">Rekomendowana kwota wsparcia: </w:t>
            </w:r>
            <w:r>
              <w:rPr>
                <w:rFonts w:ascii="Times New Roman" w:hAnsi="Times New Roman" w:cs="Times New Roman"/>
              </w:rPr>
              <w:t>……………….</w:t>
            </w:r>
            <w:r w:rsidRPr="00573B27">
              <w:rPr>
                <w:rFonts w:ascii="Times New Roman" w:hAnsi="Times New Roman" w:cs="Times New Roman"/>
              </w:rPr>
              <w:t xml:space="preserve"> zł</w:t>
            </w:r>
          </w:p>
          <w:p w14:paraId="0224F90D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</w:p>
          <w:p w14:paraId="5F7309E3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  <w:r w:rsidRPr="00573B27">
              <w:rPr>
                <w:rFonts w:ascii="Times New Roman" w:hAnsi="Times New Roman" w:cs="Times New Roman"/>
              </w:rPr>
              <w:t>Uzasadnienie:</w:t>
            </w:r>
          </w:p>
          <w:p w14:paraId="5B4F4313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</w:p>
          <w:p w14:paraId="0ACD192E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4BB50D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</w:p>
          <w:p w14:paraId="686DAE87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  <w:r w:rsidRPr="00573B27">
              <w:rPr>
                <w:rFonts w:ascii="Times New Roman" w:hAnsi="Times New Roman" w:cs="Times New Roman"/>
              </w:rPr>
              <w:t xml:space="preserve">Imię i nazwisko Oceniającego </w:t>
            </w:r>
            <w:r>
              <w:rPr>
                <w:rFonts w:ascii="Times New Roman" w:hAnsi="Times New Roman" w:cs="Times New Roman"/>
              </w:rPr>
              <w:t xml:space="preserve">  ……………..</w:t>
            </w:r>
            <w:r w:rsidRPr="00573B27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14:paraId="52CD6628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</w:p>
          <w:p w14:paraId="2CD4E2B3" w14:textId="77777777" w:rsidR="007968FE" w:rsidRPr="00E075D1" w:rsidRDefault="007968FE" w:rsidP="000B37CC">
            <w:pPr>
              <w:jc w:val="both"/>
              <w:rPr>
                <w:rFonts w:ascii="Times New Roman" w:hAnsi="Times New Roman" w:cs="Times New Roman"/>
              </w:rPr>
            </w:pPr>
            <w:r w:rsidRPr="00573B27">
              <w:rPr>
                <w:rFonts w:ascii="Times New Roman" w:hAnsi="Times New Roman" w:cs="Times New Roman"/>
              </w:rPr>
              <w:t>Data i podpis   ………/………/20………          …………………………………………………………</w:t>
            </w:r>
          </w:p>
        </w:tc>
      </w:tr>
    </w:tbl>
    <w:p w14:paraId="57784BD2" w14:textId="77777777" w:rsidR="007968FE" w:rsidRPr="00573B27" w:rsidRDefault="007968FE" w:rsidP="007968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68FE" w:rsidRPr="00573B27" w14:paraId="016B622E" w14:textId="77777777" w:rsidTr="000B37CC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3D019985" w14:textId="77777777" w:rsidR="007968FE" w:rsidRPr="00573B27" w:rsidRDefault="007968FE" w:rsidP="000B37CC">
            <w:pPr>
              <w:rPr>
                <w:rFonts w:ascii="Times New Roman" w:hAnsi="Times New Roman" w:cs="Times New Roman"/>
                <w:b/>
              </w:rPr>
            </w:pPr>
            <w:r w:rsidRPr="00573B27">
              <w:rPr>
                <w:rFonts w:ascii="Times New Roman" w:hAnsi="Times New Roman" w:cs="Times New Roman"/>
                <w:b/>
                <w:bCs/>
              </w:rPr>
              <w:t>REKOMENDACJA O MOŻLIWOŚCI SKIEROWANIA PROJEKTU DO DOFINANSOWANIA</w:t>
            </w:r>
          </w:p>
        </w:tc>
      </w:tr>
      <w:tr w:rsidR="007968FE" w:rsidRPr="00573B27" w14:paraId="4C9DED4F" w14:textId="77777777" w:rsidTr="000B37CC">
        <w:trPr>
          <w:trHeight w:val="454"/>
        </w:trPr>
        <w:tc>
          <w:tcPr>
            <w:tcW w:w="5000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6"/>
              <w:gridCol w:w="7462"/>
            </w:tblGrid>
            <w:tr w:rsidR="007968FE" w:rsidRPr="00573B27" w14:paraId="42FE5678" w14:textId="77777777" w:rsidTr="000B37CC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0FA2308B" w14:textId="15D1AD66" w:rsidR="007968FE" w:rsidRPr="00573B27" w:rsidRDefault="007968FE" w:rsidP="000B37CC">
                  <w:pPr>
                    <w:spacing w:after="0" w:line="240" w:lineRule="auto"/>
                    <w:ind w:right="11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73B27">
                    <w:rPr>
                      <w:rFonts w:ascii="Times New Roman" w:hAnsi="Times New Roman" w:cs="Times New Roman"/>
                      <w:b/>
                    </w:rPr>
                    <w:t>Czy wniosek o powierzenie grantu spełnia warunek uzyskania pozytywnej oceny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w ramach kryteriów </w:t>
                  </w:r>
                  <w:r w:rsidR="000328A4">
                    <w:rPr>
                      <w:rFonts w:ascii="Times New Roman" w:hAnsi="Times New Roman" w:cs="Times New Roman"/>
                      <w:b/>
                    </w:rPr>
                    <w:t>wyboru grantobiorców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73B27">
                    <w:rPr>
                      <w:rFonts w:ascii="Times New Roman" w:hAnsi="Times New Roman" w:cs="Times New Roman"/>
                      <w:b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73B27">
                    <w:rPr>
                      <w:rFonts w:ascii="Times New Roman" w:hAnsi="Times New Roman" w:cs="Times New Roman"/>
                      <w:b/>
                    </w:rPr>
                    <w:t>Uzyskanie odpowiedzi TAK za spełnienie kryteriów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C2CEFF4" w14:textId="77777777" w:rsidR="007968FE" w:rsidRPr="00573B27" w:rsidRDefault="007968FE" w:rsidP="000B37C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instrText xml:space="preserve"> FORMCHECKBOX </w:instrText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bCs/>
                    </w:rPr>
                    <w:fldChar w:fldCharType="end"/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t xml:space="preserve"> TAK                                   </w:t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instrText xml:space="preserve"> FORMCHECKBOX </w:instrText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fldChar w:fldCharType="separate"/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fldChar w:fldCharType="end"/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t xml:space="preserve"> NIE </w:t>
                  </w:r>
                </w:p>
              </w:tc>
            </w:tr>
            <w:tr w:rsidR="007968FE" w:rsidRPr="00573B27" w14:paraId="39404E2B" w14:textId="77777777" w:rsidTr="000B37CC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75AFB6C6" w14:textId="25304402" w:rsidR="007968FE" w:rsidRPr="00573B27" w:rsidRDefault="007968FE" w:rsidP="000B37CC">
                  <w:pPr>
                    <w:spacing w:after="0" w:line="240" w:lineRule="auto"/>
                    <w:ind w:right="11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73B27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Czy wniosek o powierzenie grantu spełnia warunek uzyskania pozytywnej oceny </w:t>
                  </w:r>
                  <w:r>
                    <w:rPr>
                      <w:rFonts w:ascii="Times New Roman" w:hAnsi="Times New Roman" w:cs="Times New Roman"/>
                      <w:b/>
                    </w:rPr>
                    <w:t>kryteriów rankingowych</w:t>
                  </w:r>
                  <w:r w:rsidRPr="00573B27">
                    <w:rPr>
                      <w:rFonts w:ascii="Times New Roman" w:hAnsi="Times New Roman" w:cs="Times New Roman"/>
                      <w:b/>
                    </w:rPr>
                    <w:t xml:space="preserve"> - Uzyskanie co najmniej </w:t>
                  </w: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2F408A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Pr="00573B27">
                    <w:rPr>
                      <w:rFonts w:ascii="Times New Roman" w:hAnsi="Times New Roman" w:cs="Times New Roman"/>
                      <w:b/>
                    </w:rPr>
                    <w:t xml:space="preserve"> punktów.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103C8EE" w14:textId="77777777" w:rsidR="007968FE" w:rsidRDefault="007968FE" w:rsidP="000B37C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instrText xml:space="preserve"> FORMCHECKBOX </w:instrTex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fldChar w:fldCharType="end"/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t xml:space="preserve"> TAK                                   </w:t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instrText xml:space="preserve"> FORMCHECKBOX </w:instrText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fldChar w:fldCharType="separate"/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fldChar w:fldCharType="end"/>
                  </w:r>
                  <w:r w:rsidRPr="00573B27">
                    <w:rPr>
                      <w:rFonts w:ascii="Times New Roman" w:eastAsia="Calibri" w:hAnsi="Times New Roman" w:cs="Times New Roman"/>
                      <w:b/>
                    </w:rPr>
                    <w:t xml:space="preserve"> NIE</w:t>
                  </w:r>
                </w:p>
              </w:tc>
            </w:tr>
          </w:tbl>
          <w:p w14:paraId="73039D43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  <w:r w:rsidRPr="00573B27">
              <w:rPr>
                <w:rFonts w:ascii="Times New Roman" w:hAnsi="Times New Roman" w:cs="Times New Roman"/>
              </w:rPr>
              <w:t>Rekomenduję wniosek do dofinasowania:</w:t>
            </w:r>
          </w:p>
          <w:p w14:paraId="6CB504C7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</w:p>
          <w:p w14:paraId="778546CB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  <w:r w:rsidRPr="00573B27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3B27">
              <w:rPr>
                <w:rFonts w:ascii="Times New Roman" w:hAnsi="Times New Roman" w:cs="Times New Roman"/>
              </w:rPr>
              <w:t>TAK                             □ NIE</w:t>
            </w:r>
          </w:p>
          <w:p w14:paraId="4EF9C75E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</w:p>
          <w:p w14:paraId="5F623118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  <w:r w:rsidRPr="00573B27">
              <w:rPr>
                <w:rFonts w:ascii="Times New Roman" w:hAnsi="Times New Roman" w:cs="Times New Roman"/>
              </w:rPr>
              <w:t>Uzasadnienie:</w:t>
            </w:r>
          </w:p>
          <w:p w14:paraId="55025EA7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</w:p>
          <w:p w14:paraId="56F60CF3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5BAFC7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</w:p>
          <w:p w14:paraId="3073358B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  <w:r w:rsidRPr="00573B27">
              <w:rPr>
                <w:rFonts w:ascii="Times New Roman" w:hAnsi="Times New Roman" w:cs="Times New Roman"/>
              </w:rPr>
              <w:t xml:space="preserve">Imię i nazwisko Oceniającego </w:t>
            </w:r>
            <w:r>
              <w:rPr>
                <w:rFonts w:ascii="Times New Roman" w:hAnsi="Times New Roman" w:cs="Times New Roman"/>
              </w:rPr>
              <w:t>……………….</w:t>
            </w:r>
            <w:r w:rsidRPr="00573B27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14:paraId="4ED9DD94" w14:textId="77777777" w:rsidR="007968FE" w:rsidRPr="00573B27" w:rsidRDefault="007968FE" w:rsidP="000B37CC">
            <w:pPr>
              <w:rPr>
                <w:rFonts w:ascii="Times New Roman" w:hAnsi="Times New Roman" w:cs="Times New Roman"/>
              </w:rPr>
            </w:pPr>
          </w:p>
          <w:p w14:paraId="17164691" w14:textId="77777777" w:rsidR="007968FE" w:rsidRPr="00573B27" w:rsidRDefault="007968FE" w:rsidP="000B37CC">
            <w:pPr>
              <w:jc w:val="both"/>
              <w:rPr>
                <w:rFonts w:ascii="Times New Roman" w:hAnsi="Times New Roman" w:cs="Times New Roman"/>
              </w:rPr>
            </w:pPr>
            <w:r w:rsidRPr="00573B27">
              <w:rPr>
                <w:rFonts w:ascii="Times New Roman" w:hAnsi="Times New Roman" w:cs="Times New Roman"/>
              </w:rPr>
              <w:t>Data i podpis   ………/………/20………          …………………………………………………………</w:t>
            </w:r>
          </w:p>
        </w:tc>
      </w:tr>
    </w:tbl>
    <w:p w14:paraId="61A5D839" w14:textId="77777777" w:rsidR="007968FE" w:rsidRPr="00573B27" w:rsidRDefault="007968FE" w:rsidP="007968FE">
      <w:pPr>
        <w:spacing w:after="0" w:line="240" w:lineRule="auto"/>
        <w:rPr>
          <w:rFonts w:ascii="Times New Roman" w:hAnsi="Times New Roman" w:cs="Times New Roman"/>
        </w:rPr>
      </w:pPr>
    </w:p>
    <w:p w14:paraId="15052805" w14:textId="77777777" w:rsidR="00DE1457" w:rsidRPr="003A377B" w:rsidRDefault="00DE1457" w:rsidP="00DE1457">
      <w:pPr>
        <w:spacing w:after="0" w:line="240" w:lineRule="auto"/>
        <w:rPr>
          <w:rFonts w:cs="Calibri"/>
          <w:sz w:val="21"/>
          <w:szCs w:val="21"/>
        </w:rPr>
      </w:pPr>
    </w:p>
    <w:p w14:paraId="01DCFCCB" w14:textId="77777777" w:rsidR="00DE1457" w:rsidRPr="00B844A5" w:rsidRDefault="00DE1457" w:rsidP="00DE1457">
      <w:pPr>
        <w:rPr>
          <w:rFonts w:cs="Calibri"/>
          <w:b/>
          <w:sz w:val="24"/>
        </w:rPr>
      </w:pPr>
    </w:p>
    <w:p w14:paraId="6CCCC46E" w14:textId="13137C21" w:rsidR="00B34A87" w:rsidRPr="00B05A85" w:rsidRDefault="00B34A87" w:rsidP="008C7DA1">
      <w:pPr>
        <w:spacing w:after="0" w:line="240" w:lineRule="auto"/>
        <w:rPr>
          <w:rFonts w:ascii="Arial Narrow" w:hAnsi="Arial Narrow" w:cs="Times New Roman"/>
        </w:rPr>
      </w:pPr>
    </w:p>
    <w:sectPr w:rsidR="00B34A87" w:rsidRPr="00B05A85" w:rsidSect="00DE14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64FB7" w14:textId="77777777" w:rsidR="00D74A24" w:rsidRDefault="00D74A24" w:rsidP="00BE61B1">
      <w:pPr>
        <w:spacing w:after="0" w:line="240" w:lineRule="auto"/>
      </w:pPr>
      <w:r>
        <w:separator/>
      </w:r>
    </w:p>
  </w:endnote>
  <w:endnote w:type="continuationSeparator" w:id="0">
    <w:p w14:paraId="52991838" w14:textId="77777777" w:rsidR="00D74A24" w:rsidRDefault="00D74A24" w:rsidP="00BE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37A1" w14:textId="77777777" w:rsidR="00D74A24" w:rsidRDefault="00D74A24" w:rsidP="00BE61B1">
      <w:pPr>
        <w:spacing w:after="0" w:line="240" w:lineRule="auto"/>
      </w:pPr>
      <w:r>
        <w:separator/>
      </w:r>
    </w:p>
  </w:footnote>
  <w:footnote w:type="continuationSeparator" w:id="0">
    <w:p w14:paraId="44CACA7F" w14:textId="77777777" w:rsidR="00D74A24" w:rsidRDefault="00D74A24" w:rsidP="00BE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79B3" w14:textId="58EF16BB" w:rsidR="007935A7" w:rsidRDefault="0038661A">
    <w:pPr>
      <w:pStyle w:val="Nagwek"/>
    </w:pPr>
    <w:r w:rsidRPr="0038661A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10E0FB6E" wp14:editId="4492D44F">
          <wp:extent cx="5760720" cy="533400"/>
          <wp:effectExtent l="0" t="0" r="0" b="0"/>
          <wp:docPr id="16013691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DED"/>
    <w:multiLevelType w:val="hybridMultilevel"/>
    <w:tmpl w:val="C6900D2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54F3"/>
    <w:multiLevelType w:val="hybridMultilevel"/>
    <w:tmpl w:val="3D66F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966F7"/>
    <w:multiLevelType w:val="hybridMultilevel"/>
    <w:tmpl w:val="DA44D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6EF2"/>
    <w:multiLevelType w:val="hybridMultilevel"/>
    <w:tmpl w:val="0990168C"/>
    <w:lvl w:ilvl="0" w:tplc="04150017">
      <w:start w:val="1"/>
      <w:numFmt w:val="lowerLetter"/>
      <w:lvlText w:val="%1)"/>
      <w:lvlJc w:val="left"/>
      <w:pPr>
        <w:ind w:left="677" w:hanging="360"/>
      </w:p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0C775026"/>
    <w:multiLevelType w:val="hybridMultilevel"/>
    <w:tmpl w:val="F006AD02"/>
    <w:lvl w:ilvl="0" w:tplc="21B0E35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57B2"/>
    <w:multiLevelType w:val="hybridMultilevel"/>
    <w:tmpl w:val="528A0090"/>
    <w:lvl w:ilvl="0" w:tplc="FD12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E1BAF"/>
    <w:multiLevelType w:val="hybridMultilevel"/>
    <w:tmpl w:val="7E9C8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56DD2"/>
    <w:multiLevelType w:val="hybridMultilevel"/>
    <w:tmpl w:val="B686B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2E8"/>
    <w:multiLevelType w:val="hybridMultilevel"/>
    <w:tmpl w:val="DFB2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E7C44"/>
    <w:multiLevelType w:val="hybridMultilevel"/>
    <w:tmpl w:val="B22A8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30E6"/>
    <w:multiLevelType w:val="hybridMultilevel"/>
    <w:tmpl w:val="424E265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2E2F17"/>
    <w:multiLevelType w:val="hybridMultilevel"/>
    <w:tmpl w:val="B68E0222"/>
    <w:lvl w:ilvl="0" w:tplc="04150011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39147BEF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44D91"/>
    <w:multiLevelType w:val="hybridMultilevel"/>
    <w:tmpl w:val="D2A0E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402ED"/>
    <w:multiLevelType w:val="hybridMultilevel"/>
    <w:tmpl w:val="9E92B36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7CA4AC7"/>
    <w:multiLevelType w:val="hybridMultilevel"/>
    <w:tmpl w:val="0D90B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4E8B"/>
    <w:multiLevelType w:val="hybridMultilevel"/>
    <w:tmpl w:val="424E265C"/>
    <w:lvl w:ilvl="0" w:tplc="FFFFFFFF">
      <w:start w:val="1"/>
      <w:numFmt w:val="decimal"/>
      <w:lvlText w:val="%1)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5BD263C8"/>
    <w:multiLevelType w:val="hybridMultilevel"/>
    <w:tmpl w:val="487655BE"/>
    <w:lvl w:ilvl="0" w:tplc="65DAC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0C9A38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71F00"/>
    <w:multiLevelType w:val="hybridMultilevel"/>
    <w:tmpl w:val="FBB4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27914"/>
    <w:multiLevelType w:val="hybridMultilevel"/>
    <w:tmpl w:val="AFFCFB3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433185">
    <w:abstractNumId w:val="5"/>
  </w:num>
  <w:num w:numId="2" w16cid:durableId="558520624">
    <w:abstractNumId w:val="9"/>
  </w:num>
  <w:num w:numId="3" w16cid:durableId="596133750">
    <w:abstractNumId w:val="11"/>
  </w:num>
  <w:num w:numId="4" w16cid:durableId="1016345110">
    <w:abstractNumId w:val="21"/>
  </w:num>
  <w:num w:numId="5" w16cid:durableId="697780428">
    <w:abstractNumId w:val="20"/>
  </w:num>
  <w:num w:numId="6" w16cid:durableId="1749375424">
    <w:abstractNumId w:val="26"/>
  </w:num>
  <w:num w:numId="7" w16cid:durableId="1083646110">
    <w:abstractNumId w:val="24"/>
  </w:num>
  <w:num w:numId="8" w16cid:durableId="516310991">
    <w:abstractNumId w:val="14"/>
  </w:num>
  <w:num w:numId="9" w16cid:durableId="1298801749">
    <w:abstractNumId w:val="13"/>
  </w:num>
  <w:num w:numId="10" w16cid:durableId="148639142">
    <w:abstractNumId w:val="17"/>
  </w:num>
  <w:num w:numId="11" w16cid:durableId="1817992654">
    <w:abstractNumId w:val="12"/>
  </w:num>
  <w:num w:numId="12" w16cid:durableId="1829636158">
    <w:abstractNumId w:val="23"/>
  </w:num>
  <w:num w:numId="13" w16cid:durableId="861819537">
    <w:abstractNumId w:val="4"/>
  </w:num>
  <w:num w:numId="14" w16cid:durableId="87824">
    <w:abstractNumId w:val="27"/>
  </w:num>
  <w:num w:numId="15" w16cid:durableId="1344283179">
    <w:abstractNumId w:val="18"/>
  </w:num>
  <w:num w:numId="16" w16cid:durableId="417026120">
    <w:abstractNumId w:val="6"/>
  </w:num>
  <w:num w:numId="17" w16cid:durableId="1754087379">
    <w:abstractNumId w:val="15"/>
  </w:num>
  <w:num w:numId="18" w16cid:durableId="1084765691">
    <w:abstractNumId w:val="1"/>
  </w:num>
  <w:num w:numId="19" w16cid:durableId="602035833">
    <w:abstractNumId w:val="16"/>
  </w:num>
  <w:num w:numId="20" w16cid:durableId="2064253405">
    <w:abstractNumId w:val="19"/>
  </w:num>
  <w:num w:numId="21" w16cid:durableId="613287996">
    <w:abstractNumId w:val="3"/>
  </w:num>
  <w:num w:numId="22" w16cid:durableId="302656557">
    <w:abstractNumId w:val="7"/>
  </w:num>
  <w:num w:numId="23" w16cid:durableId="818573852">
    <w:abstractNumId w:val="10"/>
  </w:num>
  <w:num w:numId="24" w16cid:durableId="528379196">
    <w:abstractNumId w:val="25"/>
  </w:num>
  <w:num w:numId="25" w16cid:durableId="1806004361">
    <w:abstractNumId w:val="0"/>
  </w:num>
  <w:num w:numId="26" w16cid:durableId="1076902205">
    <w:abstractNumId w:val="8"/>
  </w:num>
  <w:num w:numId="27" w16cid:durableId="1734429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18107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037597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27"/>
    <w:rsid w:val="00000764"/>
    <w:rsid w:val="000035C4"/>
    <w:rsid w:val="000069CF"/>
    <w:rsid w:val="00006DAE"/>
    <w:rsid w:val="00015CF0"/>
    <w:rsid w:val="00020DC6"/>
    <w:rsid w:val="0002317E"/>
    <w:rsid w:val="000328A4"/>
    <w:rsid w:val="00035F1A"/>
    <w:rsid w:val="00045F95"/>
    <w:rsid w:val="0007588E"/>
    <w:rsid w:val="0007675A"/>
    <w:rsid w:val="001275C1"/>
    <w:rsid w:val="00135CB3"/>
    <w:rsid w:val="00171D02"/>
    <w:rsid w:val="00183A9B"/>
    <w:rsid w:val="0019102E"/>
    <w:rsid w:val="00193983"/>
    <w:rsid w:val="001C5938"/>
    <w:rsid w:val="001C60DB"/>
    <w:rsid w:val="001C6697"/>
    <w:rsid w:val="001C7F41"/>
    <w:rsid w:val="001D51EE"/>
    <w:rsid w:val="002252B8"/>
    <w:rsid w:val="00227304"/>
    <w:rsid w:val="00231891"/>
    <w:rsid w:val="00262C3F"/>
    <w:rsid w:val="00270664"/>
    <w:rsid w:val="00277C10"/>
    <w:rsid w:val="002B6B58"/>
    <w:rsid w:val="002F1C3A"/>
    <w:rsid w:val="002F408A"/>
    <w:rsid w:val="002F5215"/>
    <w:rsid w:val="00304EB8"/>
    <w:rsid w:val="00307469"/>
    <w:rsid w:val="00320D70"/>
    <w:rsid w:val="0032245A"/>
    <w:rsid w:val="003258A4"/>
    <w:rsid w:val="00334B45"/>
    <w:rsid w:val="00340284"/>
    <w:rsid w:val="0035076C"/>
    <w:rsid w:val="00365D85"/>
    <w:rsid w:val="003665B0"/>
    <w:rsid w:val="0037488B"/>
    <w:rsid w:val="0038661A"/>
    <w:rsid w:val="003B3811"/>
    <w:rsid w:val="003B5849"/>
    <w:rsid w:val="003C360A"/>
    <w:rsid w:val="003C59C7"/>
    <w:rsid w:val="003D3993"/>
    <w:rsid w:val="003D3B4C"/>
    <w:rsid w:val="003E1AEB"/>
    <w:rsid w:val="003E2D1A"/>
    <w:rsid w:val="00405C56"/>
    <w:rsid w:val="00472B55"/>
    <w:rsid w:val="00493B43"/>
    <w:rsid w:val="004953BC"/>
    <w:rsid w:val="004D581A"/>
    <w:rsid w:val="004D5D88"/>
    <w:rsid w:val="004F5B4B"/>
    <w:rsid w:val="00502D9B"/>
    <w:rsid w:val="00511A93"/>
    <w:rsid w:val="00515833"/>
    <w:rsid w:val="005271BD"/>
    <w:rsid w:val="005365E7"/>
    <w:rsid w:val="005538A1"/>
    <w:rsid w:val="0056731D"/>
    <w:rsid w:val="00574427"/>
    <w:rsid w:val="00574B67"/>
    <w:rsid w:val="00592A6F"/>
    <w:rsid w:val="005975E6"/>
    <w:rsid w:val="005A14C4"/>
    <w:rsid w:val="005B14A1"/>
    <w:rsid w:val="005B4A48"/>
    <w:rsid w:val="005C2FE5"/>
    <w:rsid w:val="005C51AB"/>
    <w:rsid w:val="005C665C"/>
    <w:rsid w:val="005C68BD"/>
    <w:rsid w:val="00607DF2"/>
    <w:rsid w:val="00654825"/>
    <w:rsid w:val="006A6178"/>
    <w:rsid w:val="006B6919"/>
    <w:rsid w:val="006B7D36"/>
    <w:rsid w:val="006D522C"/>
    <w:rsid w:val="006E1F94"/>
    <w:rsid w:val="00707EDC"/>
    <w:rsid w:val="00743876"/>
    <w:rsid w:val="00743898"/>
    <w:rsid w:val="00746D5F"/>
    <w:rsid w:val="0076127C"/>
    <w:rsid w:val="007619BC"/>
    <w:rsid w:val="00761E98"/>
    <w:rsid w:val="00771C6D"/>
    <w:rsid w:val="0079269C"/>
    <w:rsid w:val="007935A7"/>
    <w:rsid w:val="007945F0"/>
    <w:rsid w:val="007968FE"/>
    <w:rsid w:val="007D6A27"/>
    <w:rsid w:val="00800390"/>
    <w:rsid w:val="008359B7"/>
    <w:rsid w:val="00836898"/>
    <w:rsid w:val="00857A93"/>
    <w:rsid w:val="00864081"/>
    <w:rsid w:val="008875A9"/>
    <w:rsid w:val="008A29B6"/>
    <w:rsid w:val="008A534F"/>
    <w:rsid w:val="008C7DA1"/>
    <w:rsid w:val="008D019A"/>
    <w:rsid w:val="00910BF4"/>
    <w:rsid w:val="009309AC"/>
    <w:rsid w:val="009449FE"/>
    <w:rsid w:val="00970EBA"/>
    <w:rsid w:val="009747DE"/>
    <w:rsid w:val="00985F30"/>
    <w:rsid w:val="009E1A66"/>
    <w:rsid w:val="009E4D02"/>
    <w:rsid w:val="009E5894"/>
    <w:rsid w:val="009E5C5E"/>
    <w:rsid w:val="009F1CE9"/>
    <w:rsid w:val="00A1390E"/>
    <w:rsid w:val="00A24AFD"/>
    <w:rsid w:val="00A25DD5"/>
    <w:rsid w:val="00A37859"/>
    <w:rsid w:val="00A46C9C"/>
    <w:rsid w:val="00A47045"/>
    <w:rsid w:val="00A5043F"/>
    <w:rsid w:val="00A646C3"/>
    <w:rsid w:val="00A7202D"/>
    <w:rsid w:val="00A86903"/>
    <w:rsid w:val="00A93AEB"/>
    <w:rsid w:val="00A96977"/>
    <w:rsid w:val="00AD0C19"/>
    <w:rsid w:val="00AD57B3"/>
    <w:rsid w:val="00AE2FA8"/>
    <w:rsid w:val="00AF559D"/>
    <w:rsid w:val="00B05A85"/>
    <w:rsid w:val="00B34A87"/>
    <w:rsid w:val="00B666C6"/>
    <w:rsid w:val="00B71A95"/>
    <w:rsid w:val="00B74A63"/>
    <w:rsid w:val="00B75105"/>
    <w:rsid w:val="00B85ADE"/>
    <w:rsid w:val="00BE3E7F"/>
    <w:rsid w:val="00BE54A4"/>
    <w:rsid w:val="00BE61B1"/>
    <w:rsid w:val="00BE75FA"/>
    <w:rsid w:val="00C0015D"/>
    <w:rsid w:val="00C05CD9"/>
    <w:rsid w:val="00C103C9"/>
    <w:rsid w:val="00C253A7"/>
    <w:rsid w:val="00C40719"/>
    <w:rsid w:val="00C4494C"/>
    <w:rsid w:val="00C44D0C"/>
    <w:rsid w:val="00C50ED8"/>
    <w:rsid w:val="00C55239"/>
    <w:rsid w:val="00C82FA9"/>
    <w:rsid w:val="00C945D3"/>
    <w:rsid w:val="00CA2BA1"/>
    <w:rsid w:val="00CB0E16"/>
    <w:rsid w:val="00CD45BC"/>
    <w:rsid w:val="00CE104A"/>
    <w:rsid w:val="00D309C1"/>
    <w:rsid w:val="00D7187F"/>
    <w:rsid w:val="00D74A24"/>
    <w:rsid w:val="00D8138A"/>
    <w:rsid w:val="00D94FB0"/>
    <w:rsid w:val="00DB3609"/>
    <w:rsid w:val="00DD0428"/>
    <w:rsid w:val="00DE1457"/>
    <w:rsid w:val="00DF1241"/>
    <w:rsid w:val="00E06BB9"/>
    <w:rsid w:val="00E256F5"/>
    <w:rsid w:val="00E35545"/>
    <w:rsid w:val="00E415F7"/>
    <w:rsid w:val="00E66FC4"/>
    <w:rsid w:val="00E739AC"/>
    <w:rsid w:val="00E807CA"/>
    <w:rsid w:val="00EB4317"/>
    <w:rsid w:val="00EB51E1"/>
    <w:rsid w:val="00EC7727"/>
    <w:rsid w:val="00ED00FA"/>
    <w:rsid w:val="00EF609C"/>
    <w:rsid w:val="00F27C06"/>
    <w:rsid w:val="00F53491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24307"/>
  <w15:chartTrackingRefBased/>
  <w15:docId w15:val="{C5A201BE-1AC7-4055-AF63-CCBC684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06DA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rsid w:val="00006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B1"/>
  </w:style>
  <w:style w:type="paragraph" w:styleId="Stopka">
    <w:name w:val="footer"/>
    <w:basedOn w:val="Normalny"/>
    <w:link w:val="Stopka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B1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A1390E"/>
    <w:rPr>
      <w:rFonts w:ascii="Arial" w:eastAsia="Times New Roman" w:hAnsi="Arial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9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5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59D"/>
    <w:rPr>
      <w:vertAlign w:val="superscript"/>
    </w:rPr>
  </w:style>
  <w:style w:type="character" w:customStyle="1" w:styleId="normaltextrun">
    <w:name w:val="normaltextrun"/>
    <w:basedOn w:val="Domylnaczcionkaakapitu"/>
    <w:rsid w:val="00DE1457"/>
  </w:style>
  <w:style w:type="paragraph" w:customStyle="1" w:styleId="Normalny1">
    <w:name w:val="Normalny1"/>
    <w:rsid w:val="004953B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953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53BC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7C88-C05B-4CFE-A899-5533F1CF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2014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Anna Jóźwiak</cp:lastModifiedBy>
  <cp:revision>5</cp:revision>
  <cp:lastPrinted>2024-02-09T13:14:00Z</cp:lastPrinted>
  <dcterms:created xsi:type="dcterms:W3CDTF">2024-08-14T09:10:00Z</dcterms:created>
  <dcterms:modified xsi:type="dcterms:W3CDTF">2025-01-13T09:17:00Z</dcterms:modified>
</cp:coreProperties>
</file>